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781C" w14:textId="77777777" w:rsidR="00DC27EA" w:rsidRDefault="00186EB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Benefits of Working at Te Hopai</w:t>
      </w:r>
    </w:p>
    <w:p w14:paraId="3A5C9B52" w14:textId="77777777" w:rsidR="00186EB6" w:rsidRDefault="00186EB6">
      <w:pPr>
        <w:rPr>
          <w:b/>
          <w:sz w:val="32"/>
          <w:szCs w:val="32"/>
          <w:lang w:val="en-AU"/>
        </w:rPr>
      </w:pPr>
    </w:p>
    <w:p w14:paraId="0DBF67C4" w14:textId="77777777" w:rsidR="00186EB6" w:rsidRDefault="00186EB6" w:rsidP="00186EB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Regular training both in-house and external</w:t>
      </w:r>
    </w:p>
    <w:p w14:paraId="02FC8EEB" w14:textId="77777777" w:rsidR="00186EB6" w:rsidRDefault="00186EB6" w:rsidP="00186EB6">
      <w:pPr>
        <w:pStyle w:val="ListParagraph"/>
        <w:numPr>
          <w:ilvl w:val="1"/>
          <w:numId w:val="3"/>
        </w:numPr>
        <w:rPr>
          <w:rFonts w:cs="Arial"/>
          <w:sz w:val="22"/>
          <w:szCs w:val="22"/>
          <w:lang w:val="en-AU"/>
        </w:rPr>
      </w:pPr>
      <w:r w:rsidRPr="00186EB6">
        <w:rPr>
          <w:rFonts w:cs="Arial"/>
          <w:sz w:val="22"/>
          <w:szCs w:val="22"/>
          <w:lang w:val="en-AU"/>
        </w:rPr>
        <w:t xml:space="preserve">Nurses </w:t>
      </w:r>
      <w:r>
        <w:rPr>
          <w:rFonts w:cs="Arial"/>
          <w:sz w:val="22"/>
          <w:szCs w:val="22"/>
          <w:lang w:val="en-AU"/>
        </w:rPr>
        <w:t>supported to</w:t>
      </w:r>
      <w:r w:rsidRPr="00186EB6">
        <w:rPr>
          <w:rFonts w:cs="Arial"/>
          <w:sz w:val="22"/>
          <w:szCs w:val="22"/>
          <w:lang w:val="en-AU"/>
        </w:rPr>
        <w:t xml:space="preserve"> maintain professional qualifications and learn new skills</w:t>
      </w:r>
    </w:p>
    <w:p w14:paraId="2E037024" w14:textId="77777777" w:rsidR="00186EB6" w:rsidRDefault="00186EB6" w:rsidP="00186EB6">
      <w:pPr>
        <w:pStyle w:val="ListParagraph"/>
        <w:numPr>
          <w:ilvl w:val="1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Care Givers encouraged to develop skills and achieve higher wages</w:t>
      </w:r>
    </w:p>
    <w:p w14:paraId="54F1D358" w14:textId="77777777" w:rsidR="00186EB6" w:rsidRDefault="00186EB6" w:rsidP="00186EB6">
      <w:pPr>
        <w:pStyle w:val="ListParagraph"/>
        <w:ind w:left="1440"/>
        <w:rPr>
          <w:rFonts w:cs="Arial"/>
          <w:sz w:val="22"/>
          <w:szCs w:val="22"/>
          <w:lang w:val="en-AU"/>
        </w:rPr>
      </w:pPr>
    </w:p>
    <w:p w14:paraId="5C45C5A3" w14:textId="77777777" w:rsidR="00186EB6" w:rsidRDefault="00186EB6" w:rsidP="00186EB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Staff rosters designed to allow time to provide care for Residents in a relaxed way allowing time to talk, laugh build relationships</w:t>
      </w:r>
    </w:p>
    <w:p w14:paraId="7BBBE2EA" w14:textId="77777777" w:rsidR="004F15DB" w:rsidRPr="004F15DB" w:rsidRDefault="004F15DB" w:rsidP="004F15DB">
      <w:pPr>
        <w:ind w:left="360"/>
        <w:rPr>
          <w:rFonts w:cs="Arial"/>
          <w:sz w:val="22"/>
          <w:szCs w:val="22"/>
          <w:lang w:val="en-AU"/>
        </w:rPr>
      </w:pPr>
    </w:p>
    <w:p w14:paraId="71FD3001" w14:textId="77777777" w:rsidR="004F15DB" w:rsidRDefault="004F15DB" w:rsidP="00186EB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Working for a reputable organisation with 4 years Ministry of Health certification</w:t>
      </w:r>
    </w:p>
    <w:p w14:paraId="19278017" w14:textId="77777777" w:rsidR="00186EB6" w:rsidRDefault="00186EB6" w:rsidP="00186EB6">
      <w:pPr>
        <w:pStyle w:val="ListParagraph"/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 xml:space="preserve"> </w:t>
      </w:r>
    </w:p>
    <w:p w14:paraId="1B61AE73" w14:textId="77777777" w:rsidR="00EF7B16" w:rsidRDefault="00EF7B16" w:rsidP="00EF7B1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 xml:space="preserve">Highly qualified staff </w:t>
      </w:r>
    </w:p>
    <w:p w14:paraId="584FA0FD" w14:textId="77777777" w:rsidR="00EF7B16" w:rsidRDefault="00EF7B16" w:rsidP="00EF7B16">
      <w:pPr>
        <w:pStyle w:val="ListParagraph"/>
        <w:rPr>
          <w:rFonts w:cs="Arial"/>
          <w:sz w:val="22"/>
          <w:szCs w:val="22"/>
          <w:lang w:val="en-AU"/>
        </w:rPr>
      </w:pPr>
      <w:bookmarkStart w:id="0" w:name="_GoBack"/>
      <w:bookmarkEnd w:id="0"/>
    </w:p>
    <w:p w14:paraId="1B69B139" w14:textId="0D6E3764" w:rsidR="00186EB6" w:rsidRDefault="00186EB6" w:rsidP="00186EB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Car Parking available on site</w:t>
      </w:r>
    </w:p>
    <w:p w14:paraId="40C09A65" w14:textId="77777777" w:rsidR="00186EB6" w:rsidRPr="00186EB6" w:rsidRDefault="00186EB6" w:rsidP="00186EB6">
      <w:pPr>
        <w:pStyle w:val="ListParagraph"/>
        <w:rPr>
          <w:rFonts w:cs="Arial"/>
          <w:sz w:val="22"/>
          <w:szCs w:val="22"/>
          <w:lang w:val="en-AU"/>
        </w:rPr>
      </w:pPr>
    </w:p>
    <w:p w14:paraId="37EFE17E" w14:textId="77777777" w:rsidR="00186EB6" w:rsidRDefault="00186EB6" w:rsidP="00186EB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Subsidised lunch or evening meals availabl</w:t>
      </w:r>
      <w:r w:rsidR="00971714">
        <w:rPr>
          <w:rFonts w:cs="Arial"/>
          <w:sz w:val="22"/>
          <w:szCs w:val="22"/>
          <w:lang w:val="en-AU"/>
        </w:rPr>
        <w:t>e</w:t>
      </w:r>
    </w:p>
    <w:p w14:paraId="08AA7F96" w14:textId="77777777" w:rsidR="00186EB6" w:rsidRPr="00186EB6" w:rsidRDefault="00186EB6" w:rsidP="00186EB6">
      <w:pPr>
        <w:pStyle w:val="ListParagraph"/>
        <w:rPr>
          <w:rFonts w:cs="Arial"/>
          <w:sz w:val="22"/>
          <w:szCs w:val="22"/>
          <w:lang w:val="en-AU"/>
        </w:rPr>
      </w:pPr>
    </w:p>
    <w:p w14:paraId="0FED44AF" w14:textId="77777777" w:rsidR="00186EB6" w:rsidRDefault="00186EB6" w:rsidP="00186EB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Staff benefits account maintained that Residents or families may add to and which is used for events, parties and sometimes as ‘one off’ bonuses</w:t>
      </w:r>
    </w:p>
    <w:p w14:paraId="1C70A0FA" w14:textId="77777777" w:rsidR="00186EB6" w:rsidRPr="00186EB6" w:rsidRDefault="00186EB6" w:rsidP="00186EB6">
      <w:pPr>
        <w:pStyle w:val="ListParagraph"/>
        <w:rPr>
          <w:rFonts w:cs="Arial"/>
          <w:sz w:val="22"/>
          <w:szCs w:val="22"/>
          <w:lang w:val="en-AU"/>
        </w:rPr>
      </w:pPr>
    </w:p>
    <w:p w14:paraId="75731F89" w14:textId="77777777" w:rsidR="00EF7B16" w:rsidRDefault="00EF7B16" w:rsidP="00EF7B1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 xml:space="preserve">Long Service leave after </w:t>
      </w:r>
      <w:proofErr w:type="gramStart"/>
      <w:r>
        <w:rPr>
          <w:rFonts w:cs="Arial"/>
          <w:sz w:val="22"/>
          <w:szCs w:val="22"/>
          <w:lang w:val="en-AU"/>
        </w:rPr>
        <w:t xml:space="preserve">15 and 25 </w:t>
      </w:r>
      <w:proofErr w:type="spellStart"/>
      <w:r>
        <w:rPr>
          <w:rFonts w:cs="Arial"/>
          <w:sz w:val="22"/>
          <w:szCs w:val="22"/>
          <w:lang w:val="en-AU"/>
        </w:rPr>
        <w:t>years</w:t>
      </w:r>
      <w:proofErr w:type="gramEnd"/>
      <w:r>
        <w:rPr>
          <w:rFonts w:cs="Arial"/>
          <w:sz w:val="22"/>
          <w:szCs w:val="22"/>
          <w:lang w:val="en-AU"/>
        </w:rPr>
        <w:t xml:space="preserve"> service</w:t>
      </w:r>
      <w:proofErr w:type="spellEnd"/>
    </w:p>
    <w:p w14:paraId="5C8DCEDE" w14:textId="77777777" w:rsidR="00EF7B16" w:rsidRPr="00971714" w:rsidRDefault="00EF7B16" w:rsidP="00EF7B16">
      <w:pPr>
        <w:pStyle w:val="ListParagraph"/>
        <w:rPr>
          <w:rFonts w:cs="Arial"/>
          <w:sz w:val="22"/>
          <w:szCs w:val="22"/>
          <w:lang w:val="en-AU"/>
        </w:rPr>
      </w:pPr>
    </w:p>
    <w:p w14:paraId="4745FD7B" w14:textId="77777777" w:rsidR="00EF7B16" w:rsidRDefault="00EF7B16" w:rsidP="00EF7B1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Extra week’s annual leave after 7 years</w:t>
      </w:r>
    </w:p>
    <w:p w14:paraId="631A2190" w14:textId="77777777" w:rsidR="00EF7B16" w:rsidRPr="00971714" w:rsidRDefault="00EF7B16" w:rsidP="00EF7B16">
      <w:pPr>
        <w:pStyle w:val="ListParagraph"/>
        <w:rPr>
          <w:rFonts w:cs="Arial"/>
          <w:sz w:val="22"/>
          <w:szCs w:val="22"/>
          <w:lang w:val="en-AU"/>
        </w:rPr>
      </w:pPr>
    </w:p>
    <w:p w14:paraId="7C866EE5" w14:textId="4C594260" w:rsidR="00EF7B16" w:rsidRDefault="00EF7B16" w:rsidP="00EF7B1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Staff Xmas Function</w:t>
      </w:r>
    </w:p>
    <w:p w14:paraId="17542808" w14:textId="254F2ADC" w:rsidR="00EF7B16" w:rsidRPr="00EF7B16" w:rsidRDefault="00EF7B16" w:rsidP="00EF7B16">
      <w:pPr>
        <w:rPr>
          <w:rFonts w:cs="Arial"/>
          <w:sz w:val="22"/>
          <w:szCs w:val="22"/>
          <w:lang w:val="en-AU"/>
        </w:rPr>
      </w:pPr>
    </w:p>
    <w:p w14:paraId="27DC6187" w14:textId="77777777" w:rsidR="002E059C" w:rsidRDefault="00186EB6" w:rsidP="002E059C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Rainbow Initiative Employer</w:t>
      </w:r>
    </w:p>
    <w:p w14:paraId="4C962F31" w14:textId="77777777" w:rsidR="002E059C" w:rsidRPr="002E059C" w:rsidRDefault="002E059C" w:rsidP="002E059C">
      <w:pPr>
        <w:pStyle w:val="ListParagraph"/>
        <w:rPr>
          <w:rFonts w:cs="Arial"/>
          <w:sz w:val="22"/>
          <w:szCs w:val="22"/>
          <w:lang w:val="en-AU"/>
        </w:rPr>
      </w:pPr>
    </w:p>
    <w:p w14:paraId="389D38A7" w14:textId="77777777" w:rsidR="002E059C" w:rsidRPr="002E059C" w:rsidRDefault="002E059C" w:rsidP="002E059C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Equal Employment Opportunity Employer</w:t>
      </w:r>
    </w:p>
    <w:p w14:paraId="02932DF2" w14:textId="77777777" w:rsidR="00186EB6" w:rsidRPr="00186EB6" w:rsidRDefault="00186EB6" w:rsidP="00186EB6">
      <w:pPr>
        <w:pStyle w:val="ListParagraph"/>
        <w:rPr>
          <w:rFonts w:cs="Arial"/>
          <w:sz w:val="22"/>
          <w:szCs w:val="22"/>
          <w:lang w:val="en-AU"/>
        </w:rPr>
      </w:pPr>
    </w:p>
    <w:p w14:paraId="63565722" w14:textId="77777777" w:rsidR="00186EB6" w:rsidRDefault="00186EB6" w:rsidP="00186EB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Multi-cultural staff where diversity is valued</w:t>
      </w:r>
    </w:p>
    <w:p w14:paraId="0259925E" w14:textId="77777777" w:rsidR="00186EB6" w:rsidRPr="00186EB6" w:rsidRDefault="00186EB6" w:rsidP="00186EB6">
      <w:pPr>
        <w:pStyle w:val="ListParagraph"/>
        <w:rPr>
          <w:rFonts w:cs="Arial"/>
          <w:sz w:val="22"/>
          <w:szCs w:val="22"/>
          <w:lang w:val="en-AU"/>
        </w:rPr>
      </w:pPr>
    </w:p>
    <w:p w14:paraId="4150D08D" w14:textId="77777777" w:rsidR="00186EB6" w:rsidRDefault="00186EB6" w:rsidP="00186EB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Warm, friendly modern buildings</w:t>
      </w:r>
    </w:p>
    <w:p w14:paraId="545D981A" w14:textId="77777777" w:rsidR="00971714" w:rsidRPr="00971714" w:rsidRDefault="00971714" w:rsidP="00971714">
      <w:pPr>
        <w:pStyle w:val="ListParagraph"/>
        <w:rPr>
          <w:rFonts w:cs="Arial"/>
          <w:sz w:val="22"/>
          <w:szCs w:val="22"/>
          <w:lang w:val="en-AU"/>
        </w:rPr>
      </w:pPr>
    </w:p>
    <w:p w14:paraId="2B2FFDB6" w14:textId="1CFE27AA" w:rsidR="00971714" w:rsidRPr="00EF7B16" w:rsidRDefault="00EF7B16" w:rsidP="00EF7B1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Employee Assistance Programme</w:t>
      </w:r>
    </w:p>
    <w:p w14:paraId="45B549B4" w14:textId="77777777" w:rsidR="00971714" w:rsidRPr="00971714" w:rsidRDefault="00971714" w:rsidP="00971714">
      <w:pPr>
        <w:pStyle w:val="ListParagraph"/>
        <w:rPr>
          <w:rFonts w:cs="Arial"/>
          <w:sz w:val="22"/>
          <w:szCs w:val="22"/>
          <w:lang w:val="en-AU"/>
        </w:rPr>
      </w:pPr>
    </w:p>
    <w:p w14:paraId="56D94A24" w14:textId="77777777" w:rsidR="00971714" w:rsidRDefault="004F15DB" w:rsidP="00186EB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Great peer support</w:t>
      </w:r>
    </w:p>
    <w:p w14:paraId="68FE396B" w14:textId="77777777" w:rsidR="004F15DB" w:rsidRPr="004F15DB" w:rsidRDefault="004F15DB" w:rsidP="004F15DB">
      <w:pPr>
        <w:pStyle w:val="ListParagraph"/>
        <w:rPr>
          <w:rFonts w:cs="Arial"/>
          <w:sz w:val="22"/>
          <w:szCs w:val="22"/>
          <w:lang w:val="en-AU"/>
        </w:rPr>
      </w:pPr>
    </w:p>
    <w:p w14:paraId="7BED9EC0" w14:textId="77777777" w:rsidR="004F15DB" w:rsidRDefault="004F15DB" w:rsidP="00186EB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Emergency medical support provided by the organisation</w:t>
      </w:r>
    </w:p>
    <w:p w14:paraId="7CFBA1B3" w14:textId="60759F00" w:rsidR="004F15DB" w:rsidRPr="004F15DB" w:rsidRDefault="004F15DB" w:rsidP="004F15DB">
      <w:pPr>
        <w:rPr>
          <w:rFonts w:cs="Arial"/>
          <w:sz w:val="22"/>
          <w:szCs w:val="22"/>
          <w:lang w:val="en-AU"/>
        </w:rPr>
      </w:pPr>
    </w:p>
    <w:p w14:paraId="0B408DE9" w14:textId="6E5A8367" w:rsidR="00186EB6" w:rsidRPr="00EF7B16" w:rsidRDefault="004F15DB" w:rsidP="00186EB6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en-AU"/>
        </w:rPr>
      </w:pPr>
      <w:r>
        <w:rPr>
          <w:rFonts w:cs="Arial"/>
          <w:sz w:val="22"/>
          <w:szCs w:val="22"/>
          <w:lang w:val="en-AU"/>
        </w:rPr>
        <w:t>Families are invited to be part of the Te Hopai family including their pets</w:t>
      </w:r>
    </w:p>
    <w:p w14:paraId="4690C822" w14:textId="77777777" w:rsidR="00186EB6" w:rsidRPr="00186EB6" w:rsidRDefault="00186EB6" w:rsidP="00186EB6">
      <w:pPr>
        <w:pStyle w:val="ListParagraph"/>
        <w:ind w:left="1440"/>
        <w:rPr>
          <w:rFonts w:cs="Arial"/>
          <w:sz w:val="22"/>
          <w:szCs w:val="22"/>
          <w:lang w:val="en-AU"/>
        </w:rPr>
      </w:pPr>
    </w:p>
    <w:sectPr w:rsidR="00186EB6" w:rsidRPr="00186EB6" w:rsidSect="00FF06DA">
      <w:headerReference w:type="default" r:id="rId8"/>
      <w:footerReference w:type="even" r:id="rId9"/>
      <w:footerReference w:type="default" r:id="rId10"/>
      <w:pgSz w:w="11900" w:h="16840"/>
      <w:pgMar w:top="2266" w:right="962" w:bottom="1440" w:left="1440" w:header="62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7DD22" w14:textId="77777777" w:rsidR="00AD2071" w:rsidRDefault="00AD2071" w:rsidP="006C60C8">
      <w:r>
        <w:separator/>
      </w:r>
    </w:p>
  </w:endnote>
  <w:endnote w:type="continuationSeparator" w:id="0">
    <w:p w14:paraId="4F6C8BE3" w14:textId="77777777" w:rsidR="00AD2071" w:rsidRDefault="00AD2071" w:rsidP="006C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Sukhumvit Set Text">
    <w:panose1 w:val="02000506000000020004"/>
    <w:charset w:val="DE"/>
    <w:family w:val="swiss"/>
    <w:pitch w:val="variable"/>
    <w:sig w:usb0="8100002F" w:usb1="5000004A" w:usb2="00000000" w:usb3="00000000" w:csb0="00010003" w:csb1="00000000"/>
  </w:font>
  <w:font w:name="Sukhumvit Set Thin">
    <w:panose1 w:val="02000506000000020004"/>
    <w:charset w:val="DE"/>
    <w:family w:val="swiss"/>
    <w:pitch w:val="variable"/>
    <w:sig w:usb0="8100002F" w:usb1="5000004A" w:usb2="00000000" w:usb3="00000000" w:csb0="0001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14FE" w14:textId="77777777" w:rsidR="00FF06DA" w:rsidRDefault="00FF06DA" w:rsidP="00695A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A2040" w14:textId="77777777" w:rsidR="00DD7080" w:rsidRDefault="00DD7080" w:rsidP="00FF06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A4DF" w14:textId="77777777" w:rsidR="00FF06DA" w:rsidRPr="00FF06DA" w:rsidRDefault="00FF06DA" w:rsidP="00695A9A">
    <w:pPr>
      <w:pStyle w:val="Footer"/>
      <w:framePr w:wrap="none" w:vAnchor="text" w:hAnchor="margin" w:xAlign="right" w:y="1"/>
      <w:rPr>
        <w:rStyle w:val="PageNumber"/>
        <w:rFonts w:ascii="Shree Devanagari 714" w:hAnsi="Shree Devanagari 714"/>
        <w:color w:val="465E06"/>
        <w:sz w:val="22"/>
        <w:szCs w:val="22"/>
      </w:rPr>
    </w:pPr>
    <w:r w:rsidRPr="00FF06DA">
      <w:rPr>
        <w:rStyle w:val="PageNumber"/>
        <w:rFonts w:ascii="Shree Devanagari 714" w:hAnsi="Shree Devanagari 714"/>
        <w:color w:val="465E06"/>
        <w:sz w:val="22"/>
        <w:szCs w:val="22"/>
      </w:rPr>
      <w:fldChar w:fldCharType="begin"/>
    </w:r>
    <w:r w:rsidRPr="00FF06DA">
      <w:rPr>
        <w:rStyle w:val="PageNumber"/>
        <w:rFonts w:ascii="Shree Devanagari 714" w:hAnsi="Shree Devanagari 714"/>
        <w:color w:val="465E06"/>
        <w:sz w:val="22"/>
        <w:szCs w:val="22"/>
      </w:rPr>
      <w:instrText xml:space="preserve">PAGE  </w:instrText>
    </w:r>
    <w:r w:rsidRPr="00FF06DA">
      <w:rPr>
        <w:rStyle w:val="PageNumber"/>
        <w:rFonts w:ascii="Shree Devanagari 714" w:hAnsi="Shree Devanagari 714"/>
        <w:color w:val="465E06"/>
        <w:sz w:val="22"/>
        <w:szCs w:val="22"/>
      </w:rPr>
      <w:fldChar w:fldCharType="separate"/>
    </w:r>
    <w:r w:rsidR="006F69FC">
      <w:rPr>
        <w:rStyle w:val="PageNumber"/>
        <w:rFonts w:ascii="Shree Devanagari 714" w:hAnsi="Shree Devanagari 714"/>
        <w:noProof/>
        <w:color w:val="465E06"/>
        <w:sz w:val="22"/>
        <w:szCs w:val="22"/>
      </w:rPr>
      <w:t>1</w:t>
    </w:r>
    <w:r w:rsidRPr="00FF06DA">
      <w:rPr>
        <w:rStyle w:val="PageNumber"/>
        <w:rFonts w:ascii="Shree Devanagari 714" w:hAnsi="Shree Devanagari 714"/>
        <w:color w:val="465E06"/>
        <w:sz w:val="22"/>
        <w:szCs w:val="22"/>
      </w:rPr>
      <w:fldChar w:fldCharType="end"/>
    </w:r>
  </w:p>
  <w:p w14:paraId="3347D4A8" w14:textId="77777777" w:rsidR="00030028" w:rsidRPr="00FF06DA" w:rsidRDefault="00BB5440" w:rsidP="00FF06DA">
    <w:pPr>
      <w:pStyle w:val="Footer"/>
      <w:tabs>
        <w:tab w:val="left" w:pos="7230"/>
      </w:tabs>
      <w:ind w:right="360"/>
      <w:rPr>
        <w:rFonts w:ascii="Shree Devanagari 714" w:hAnsi="Shree Devanagari 714"/>
        <w:color w:val="465E06"/>
        <w:sz w:val="22"/>
      </w:rPr>
    </w:pPr>
    <w:r w:rsidRPr="00DD7080">
      <w:rPr>
        <w:rFonts w:ascii="Shree Devanagari 714" w:hAnsi="Shree Devanagari 714"/>
        <w:color w:val="465E06"/>
        <w:sz w:val="22"/>
      </w:rPr>
      <w:t>www.tehopai.co.nz</w:t>
    </w:r>
    <w:r w:rsidR="00030028" w:rsidRPr="00DD7080">
      <w:rPr>
        <w:rFonts w:ascii="Shree Devanagari 714" w:hAnsi="Shree Devanagari 714"/>
        <w:color w:val="465E06"/>
        <w:sz w:val="22"/>
      </w:rPr>
      <w:tab/>
      <w:t>Hospital Rd Newtown Wellington</w:t>
    </w:r>
    <w:r w:rsidR="00FF06DA">
      <w:rPr>
        <w:rFonts w:ascii="Shree Devanagari 714" w:hAnsi="Shree Devanagari 714"/>
        <w:color w:val="465E06"/>
        <w:sz w:val="22"/>
      </w:rPr>
      <w:tab/>
    </w:r>
    <w:r w:rsidRPr="00DD7080">
      <w:rPr>
        <w:rFonts w:ascii="Shree Devanagari 714" w:hAnsi="Shree Devanagari 714"/>
        <w:color w:val="465E06"/>
        <w:sz w:val="22"/>
      </w:rPr>
      <w:t>(04) 380 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72588" w14:textId="77777777" w:rsidR="00AD2071" w:rsidRDefault="00AD2071" w:rsidP="006C60C8">
      <w:r>
        <w:separator/>
      </w:r>
    </w:p>
  </w:footnote>
  <w:footnote w:type="continuationSeparator" w:id="0">
    <w:p w14:paraId="7BE12103" w14:textId="77777777" w:rsidR="00AD2071" w:rsidRDefault="00AD2071" w:rsidP="006C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07BC" w14:textId="77777777" w:rsidR="00030028" w:rsidRPr="00AD2BE1" w:rsidRDefault="001106BC" w:rsidP="00030028">
    <w:pPr>
      <w:pStyle w:val="Header"/>
      <w:ind w:left="-567"/>
      <w:jc w:val="right"/>
      <w:rPr>
        <w:rFonts w:ascii="Shree Devanagari 714" w:hAnsi="Shree Devanagari 714" w:cs="Sukhumvit Set Text"/>
        <w:color w:val="465E06"/>
        <w14:textFill>
          <w14:solidFill>
            <w14:srgbClr w14:val="465E06">
              <w14:lumMod w14:val="50000"/>
            </w14:srgbClr>
          </w14:solidFill>
        </w14:textFill>
      </w:rPr>
    </w:pPr>
    <w:r w:rsidRPr="00AD2BE1">
      <w:rPr>
        <w:rFonts w:ascii="Shree Devanagari 714" w:hAnsi="Shree Devanagari 714" w:cs="Sukhumvit Set Thin"/>
        <w:noProof/>
        <w:color w:val="465E06"/>
        <w:sz w:val="68"/>
        <w:szCs w:val="68"/>
        <w:lang w:eastAsia="en-GB"/>
      </w:rPr>
      <w:drawing>
        <wp:anchor distT="0" distB="0" distL="114300" distR="114300" simplePos="0" relativeHeight="251658240" behindDoc="1" locked="0" layoutInCell="1" allowOverlap="1" wp14:anchorId="32FB3C81" wp14:editId="6B4CF202">
          <wp:simplePos x="0" y="0"/>
          <wp:positionH relativeFrom="column">
            <wp:posOffset>-801370</wp:posOffset>
          </wp:positionH>
          <wp:positionV relativeFrom="paragraph">
            <wp:posOffset>-445963</wp:posOffset>
          </wp:positionV>
          <wp:extent cx="1602740" cy="1602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0C8" w:rsidRPr="00AD2BE1">
      <w:rPr>
        <w:rFonts w:ascii="Shree Devanagari 714" w:hAnsi="Shree Devanagari 714" w:cs="Sukhumvit Set Thin"/>
        <w:color w:val="465E06"/>
        <w:sz w:val="68"/>
        <w:szCs w:val="68"/>
      </w:rPr>
      <w:t>Te Hopai Home &amp; Hospital</w:t>
    </w:r>
  </w:p>
  <w:p w14:paraId="0D886A54" w14:textId="77777777" w:rsidR="006C60C8" w:rsidRPr="00AD2BE1" w:rsidRDefault="00030028" w:rsidP="00030028">
    <w:pPr>
      <w:pStyle w:val="Header"/>
      <w:ind w:left="-567"/>
      <w:jc w:val="right"/>
      <w:rPr>
        <w:rFonts w:ascii="Shree Devanagari 714" w:hAnsi="Shree Devanagari 714" w:cs="Sukhumvit Set Thin"/>
        <w:color w:val="465E06"/>
        <w:sz w:val="68"/>
        <w:szCs w:val="68"/>
      </w:rPr>
    </w:pPr>
    <w:r w:rsidRPr="00AD2BE1">
      <w:rPr>
        <w:rFonts w:ascii="Shree Devanagari 714" w:hAnsi="Shree Devanagari 714" w:cs="Sukhumvit Set Text"/>
        <w:color w:val="465E06"/>
      </w:rPr>
      <w:t>Se</w:t>
    </w:r>
    <w:r w:rsidR="006C60C8" w:rsidRPr="00AD2BE1">
      <w:rPr>
        <w:rFonts w:ascii="Shree Devanagari 714" w:hAnsi="Shree Devanagari 714" w:cs="Sukhumvit Set Text"/>
        <w:color w:val="465E06"/>
      </w:rPr>
      <w:t>tting the standard in Aged Care since 1888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C29"/>
    <w:multiLevelType w:val="hybridMultilevel"/>
    <w:tmpl w:val="3050CF5E"/>
    <w:lvl w:ilvl="0" w:tplc="855CC49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55A95"/>
    <w:multiLevelType w:val="hybridMultilevel"/>
    <w:tmpl w:val="C56C6830"/>
    <w:lvl w:ilvl="0" w:tplc="855CC49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211E"/>
    <w:multiLevelType w:val="hybridMultilevel"/>
    <w:tmpl w:val="88A8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EA"/>
    <w:rsid w:val="00030028"/>
    <w:rsid w:val="001106BC"/>
    <w:rsid w:val="00186EB6"/>
    <w:rsid w:val="0020059B"/>
    <w:rsid w:val="00240B26"/>
    <w:rsid w:val="002E059C"/>
    <w:rsid w:val="00404C97"/>
    <w:rsid w:val="004721FD"/>
    <w:rsid w:val="004F15DB"/>
    <w:rsid w:val="0051561A"/>
    <w:rsid w:val="00587079"/>
    <w:rsid w:val="006C60C8"/>
    <w:rsid w:val="006F69FC"/>
    <w:rsid w:val="007D6028"/>
    <w:rsid w:val="0083415F"/>
    <w:rsid w:val="00873431"/>
    <w:rsid w:val="00917638"/>
    <w:rsid w:val="00971714"/>
    <w:rsid w:val="00AD2071"/>
    <w:rsid w:val="00AD2BE1"/>
    <w:rsid w:val="00BB5440"/>
    <w:rsid w:val="00C22195"/>
    <w:rsid w:val="00C86A8F"/>
    <w:rsid w:val="00DC27EA"/>
    <w:rsid w:val="00DD7080"/>
    <w:rsid w:val="00ED4D93"/>
    <w:rsid w:val="00EF7B16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04D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27EA"/>
    <w:rPr>
      <w:rFonts w:ascii="Arial" w:eastAsia="Times New Roman" w:hAnsi="Arial" w:cs="Times New Roman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0C8"/>
  </w:style>
  <w:style w:type="paragraph" w:styleId="Footer">
    <w:name w:val="footer"/>
    <w:basedOn w:val="Normal"/>
    <w:link w:val="FooterChar"/>
    <w:unhideWhenUsed/>
    <w:rsid w:val="006C60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60C8"/>
  </w:style>
  <w:style w:type="character" w:styleId="Hyperlink">
    <w:name w:val="Hyperlink"/>
    <w:basedOn w:val="DefaultParagraphFont"/>
    <w:uiPriority w:val="99"/>
    <w:unhideWhenUsed/>
    <w:rsid w:val="000300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02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F06DA"/>
  </w:style>
  <w:style w:type="paragraph" w:styleId="ListParagraph">
    <w:name w:val="List Paragraph"/>
    <w:basedOn w:val="Normal"/>
    <w:uiPriority w:val="34"/>
    <w:qFormat/>
    <w:rsid w:val="0018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AD7482-BD35-7E41-BB51-2B9F69FF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2017-10-13T00:09:00Z</cp:lastPrinted>
  <dcterms:created xsi:type="dcterms:W3CDTF">2018-08-24T03:51:00Z</dcterms:created>
  <dcterms:modified xsi:type="dcterms:W3CDTF">2018-08-24T03:51:00Z</dcterms:modified>
</cp:coreProperties>
</file>