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0BA52" w14:textId="77777777" w:rsidR="00D920F7" w:rsidRPr="00D920F7" w:rsidRDefault="00D920F7">
      <w:pPr>
        <w:rPr>
          <w:rFonts w:ascii="Arial" w:hAnsi="Arial" w:cs="Arial"/>
          <w:b/>
        </w:rPr>
      </w:pPr>
    </w:p>
    <w:p w14:paraId="766312DF" w14:textId="69EE2EA7" w:rsidR="00D84C6C" w:rsidRPr="00D920F7" w:rsidRDefault="003113E3">
      <w:pPr>
        <w:rPr>
          <w:rFonts w:ascii="Arial" w:hAnsi="Arial" w:cs="Arial"/>
          <w:b/>
        </w:rPr>
      </w:pPr>
      <w:r w:rsidRPr="00D920F7">
        <w:rPr>
          <w:rFonts w:ascii="Arial" w:hAnsi="Arial" w:cs="Arial"/>
          <w:b/>
        </w:rPr>
        <w:t>Quality Report</w:t>
      </w:r>
      <w:r w:rsidR="00410214" w:rsidRPr="00D920F7">
        <w:rPr>
          <w:rFonts w:ascii="Arial" w:hAnsi="Arial" w:cs="Arial"/>
          <w:b/>
        </w:rPr>
        <w:t xml:space="preserve"> – Ju</w:t>
      </w:r>
      <w:r w:rsidR="00FE5105" w:rsidRPr="00D920F7">
        <w:rPr>
          <w:rFonts w:ascii="Arial" w:hAnsi="Arial" w:cs="Arial"/>
          <w:b/>
        </w:rPr>
        <w:t>ly</w:t>
      </w:r>
      <w:r w:rsidR="00410214" w:rsidRPr="00D920F7">
        <w:rPr>
          <w:rFonts w:ascii="Arial" w:hAnsi="Arial" w:cs="Arial"/>
          <w:b/>
        </w:rPr>
        <w:t xml:space="preserve"> 2020</w:t>
      </w:r>
    </w:p>
    <w:p w14:paraId="2ED3BDF5" w14:textId="05C0FE0B" w:rsidR="00FE5105" w:rsidRPr="00D920F7" w:rsidRDefault="00FE5105">
      <w:pPr>
        <w:rPr>
          <w:rFonts w:ascii="Arial" w:hAnsi="Arial" w:cs="Arial"/>
          <w:bCs/>
        </w:rPr>
      </w:pPr>
      <w:r w:rsidRPr="00D920F7">
        <w:rPr>
          <w:rFonts w:ascii="Arial" w:hAnsi="Arial" w:cs="Arial"/>
          <w:bCs/>
          <w:u w:val="single"/>
        </w:rPr>
        <w:t>Fundraising</w:t>
      </w:r>
    </w:p>
    <w:p w14:paraId="5445BF59" w14:textId="383C9316" w:rsidR="00D920F7" w:rsidRDefault="00D920F7">
      <w:pPr>
        <w:rPr>
          <w:rFonts w:ascii="Arial" w:hAnsi="Arial" w:cs="Arial"/>
          <w:bCs/>
        </w:rPr>
      </w:pPr>
      <w:r w:rsidRPr="00D920F7">
        <w:rPr>
          <w:rFonts w:ascii="Arial" w:hAnsi="Arial" w:cs="Arial"/>
          <w:noProof/>
        </w:rPr>
        <w:drawing>
          <wp:anchor distT="0" distB="0" distL="114300" distR="114300" simplePos="0" relativeHeight="251660288" behindDoc="0" locked="0" layoutInCell="1" allowOverlap="1" wp14:anchorId="35F567E4" wp14:editId="03540421">
            <wp:simplePos x="0" y="0"/>
            <wp:positionH relativeFrom="column">
              <wp:posOffset>0</wp:posOffset>
            </wp:positionH>
            <wp:positionV relativeFrom="paragraph">
              <wp:posOffset>112395</wp:posOffset>
            </wp:positionV>
            <wp:extent cx="1409065" cy="165735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9065" cy="1657350"/>
                    </a:xfrm>
                    <a:prstGeom prst="rect">
                      <a:avLst/>
                    </a:prstGeom>
                  </pic:spPr>
                </pic:pic>
              </a:graphicData>
            </a:graphic>
            <wp14:sizeRelH relativeFrom="margin">
              <wp14:pctWidth>0</wp14:pctWidth>
            </wp14:sizeRelH>
            <wp14:sizeRelV relativeFrom="margin">
              <wp14:pctHeight>0</wp14:pctHeight>
            </wp14:sizeRelV>
          </wp:anchor>
        </w:drawing>
      </w:r>
    </w:p>
    <w:p w14:paraId="1ED24BE3" w14:textId="6BD739A8" w:rsidR="00FE5105" w:rsidRPr="00D920F7" w:rsidRDefault="00FE5105">
      <w:pPr>
        <w:rPr>
          <w:rFonts w:ascii="Arial" w:hAnsi="Arial" w:cs="Arial"/>
          <w:bCs/>
        </w:rPr>
      </w:pPr>
      <w:r w:rsidRPr="00D920F7">
        <w:rPr>
          <w:rFonts w:ascii="Arial" w:hAnsi="Arial" w:cs="Arial"/>
          <w:bCs/>
        </w:rPr>
        <w:t xml:space="preserve">We would like to thank all those people who have donated </w:t>
      </w:r>
      <w:r w:rsidR="00D920F7">
        <w:rPr>
          <w:rFonts w:ascii="Arial" w:hAnsi="Arial" w:cs="Arial"/>
          <w:bCs/>
        </w:rPr>
        <w:t xml:space="preserve">so far </w:t>
      </w:r>
      <w:r w:rsidRPr="00D920F7">
        <w:rPr>
          <w:rFonts w:ascii="Arial" w:hAnsi="Arial" w:cs="Arial"/>
          <w:bCs/>
        </w:rPr>
        <w:t xml:space="preserve">to our fundraising efforts </w:t>
      </w:r>
      <w:r w:rsidR="00D920F7">
        <w:rPr>
          <w:rFonts w:ascii="Arial" w:hAnsi="Arial" w:cs="Arial"/>
          <w:bCs/>
        </w:rPr>
        <w:t>and raffle.  We are a third of the way to our goal.</w:t>
      </w:r>
      <w:r w:rsidRPr="00D920F7">
        <w:rPr>
          <w:rFonts w:ascii="Arial" w:hAnsi="Arial" w:cs="Arial"/>
          <w:bCs/>
        </w:rPr>
        <w:t xml:space="preserve">  The money will go towards the purchase of a </w:t>
      </w:r>
      <w:r w:rsidR="00D920F7">
        <w:rPr>
          <w:rFonts w:ascii="Arial" w:hAnsi="Arial" w:cs="Arial"/>
          <w:bCs/>
        </w:rPr>
        <w:t xml:space="preserve">visitor management system as well as a </w:t>
      </w:r>
      <w:r w:rsidRPr="00D920F7">
        <w:rPr>
          <w:rFonts w:ascii="Arial" w:hAnsi="Arial" w:cs="Arial"/>
          <w:bCs/>
        </w:rPr>
        <w:t xml:space="preserve">thermal scanning device to </w:t>
      </w:r>
      <w:r w:rsidR="00D920F7">
        <w:rPr>
          <w:rFonts w:ascii="Arial" w:hAnsi="Arial" w:cs="Arial"/>
          <w:bCs/>
        </w:rPr>
        <w:t xml:space="preserve">assist us keeping </w:t>
      </w:r>
      <w:r w:rsidR="00AB7C77">
        <w:rPr>
          <w:rFonts w:ascii="Arial" w:hAnsi="Arial" w:cs="Arial"/>
          <w:bCs/>
        </w:rPr>
        <w:t>our residents well and unwanted illnesses into the facility.</w:t>
      </w:r>
    </w:p>
    <w:p w14:paraId="38BE4992" w14:textId="7E8974FB" w:rsidR="00FE5105" w:rsidRPr="00D920F7" w:rsidRDefault="00FE5105">
      <w:pPr>
        <w:rPr>
          <w:rFonts w:ascii="Arial" w:hAnsi="Arial" w:cs="Arial"/>
          <w:bCs/>
        </w:rPr>
      </w:pPr>
      <w:r w:rsidRPr="00D920F7">
        <w:rPr>
          <w:rFonts w:ascii="Arial" w:hAnsi="Arial" w:cs="Arial"/>
          <w:bCs/>
        </w:rPr>
        <w:t xml:space="preserve">Shortly we will start </w:t>
      </w:r>
      <w:r w:rsidR="00D920F7">
        <w:rPr>
          <w:rFonts w:ascii="Arial" w:hAnsi="Arial" w:cs="Arial"/>
          <w:bCs/>
        </w:rPr>
        <w:t>selling raffle</w:t>
      </w:r>
      <w:r w:rsidRPr="00D920F7">
        <w:rPr>
          <w:rFonts w:ascii="Arial" w:hAnsi="Arial" w:cs="Arial"/>
          <w:bCs/>
        </w:rPr>
        <w:t xml:space="preserve"> tickets </w:t>
      </w:r>
      <w:r w:rsidR="00D920F7">
        <w:rPr>
          <w:rFonts w:ascii="Arial" w:hAnsi="Arial" w:cs="Arial"/>
          <w:bCs/>
        </w:rPr>
        <w:t>shortly for the items we have collected.</w:t>
      </w:r>
    </w:p>
    <w:p w14:paraId="1A23654A" w14:textId="3424D68F" w:rsidR="0079218A" w:rsidRPr="00D920F7" w:rsidRDefault="0079218A">
      <w:pPr>
        <w:rPr>
          <w:rFonts w:ascii="Arial" w:hAnsi="Arial" w:cs="Arial"/>
          <w:bCs/>
        </w:rPr>
      </w:pPr>
      <w:r w:rsidRPr="00D920F7">
        <w:rPr>
          <w:rFonts w:ascii="Arial" w:hAnsi="Arial" w:cs="Arial"/>
          <w:bCs/>
        </w:rPr>
        <w:t xml:space="preserve">Although our primary aim is keeping </w:t>
      </w:r>
      <w:proofErr w:type="spellStart"/>
      <w:r w:rsidRPr="00D920F7">
        <w:rPr>
          <w:rFonts w:ascii="Arial" w:hAnsi="Arial" w:cs="Arial"/>
          <w:bCs/>
        </w:rPr>
        <w:t>Covid</w:t>
      </w:r>
      <w:proofErr w:type="spellEnd"/>
      <w:r w:rsidRPr="00D920F7">
        <w:rPr>
          <w:rFonts w:ascii="Arial" w:hAnsi="Arial" w:cs="Arial"/>
          <w:bCs/>
        </w:rPr>
        <w:t xml:space="preserve"> out of the facility, we have developed an ongoing plan for the management of a </w:t>
      </w:r>
      <w:proofErr w:type="spellStart"/>
      <w:r w:rsidRPr="00D920F7">
        <w:rPr>
          <w:rFonts w:ascii="Arial" w:hAnsi="Arial" w:cs="Arial"/>
          <w:bCs/>
        </w:rPr>
        <w:t>Covid</w:t>
      </w:r>
      <w:proofErr w:type="spellEnd"/>
      <w:r w:rsidRPr="00D920F7">
        <w:rPr>
          <w:rFonts w:ascii="Arial" w:hAnsi="Arial" w:cs="Arial"/>
          <w:bCs/>
        </w:rPr>
        <w:t xml:space="preserve"> outbreak at </w:t>
      </w:r>
      <w:proofErr w:type="spellStart"/>
      <w:r w:rsidRPr="00D920F7">
        <w:rPr>
          <w:rFonts w:ascii="Arial" w:hAnsi="Arial" w:cs="Arial"/>
          <w:bCs/>
        </w:rPr>
        <w:t>Te</w:t>
      </w:r>
      <w:proofErr w:type="spellEnd"/>
      <w:r w:rsidRPr="00D920F7">
        <w:rPr>
          <w:rFonts w:ascii="Arial" w:hAnsi="Arial" w:cs="Arial"/>
          <w:bCs/>
        </w:rPr>
        <w:t xml:space="preserve"> </w:t>
      </w:r>
      <w:proofErr w:type="spellStart"/>
      <w:r w:rsidRPr="00D920F7">
        <w:rPr>
          <w:rFonts w:ascii="Arial" w:hAnsi="Arial" w:cs="Arial"/>
          <w:bCs/>
        </w:rPr>
        <w:t>Hopai</w:t>
      </w:r>
      <w:proofErr w:type="spellEnd"/>
      <w:r w:rsidRPr="00D920F7">
        <w:rPr>
          <w:rFonts w:ascii="Arial" w:hAnsi="Arial" w:cs="Arial"/>
          <w:bCs/>
        </w:rPr>
        <w:t>.  This has been approved by the DHB Infection Control team and any of our Clinical/Care Managers can discuss our plans with you.</w:t>
      </w:r>
    </w:p>
    <w:p w14:paraId="79C0B69B" w14:textId="343CD563" w:rsidR="00D920F7" w:rsidRDefault="00D920F7">
      <w:pPr>
        <w:rPr>
          <w:rFonts w:ascii="Arial" w:hAnsi="Arial" w:cs="Arial"/>
          <w:bCs/>
        </w:rPr>
      </w:pPr>
      <w:r w:rsidRPr="00D920F7">
        <w:rPr>
          <w:rFonts w:ascii="Arial" w:hAnsi="Arial" w:cs="Arial"/>
          <w:bCs/>
        </w:rPr>
        <w:t xml:space="preserve">We </w:t>
      </w:r>
      <w:r>
        <w:rPr>
          <w:rFonts w:ascii="Arial" w:hAnsi="Arial" w:cs="Arial"/>
          <w:bCs/>
        </w:rPr>
        <w:t>are</w:t>
      </w:r>
      <w:r w:rsidRPr="00D920F7">
        <w:rPr>
          <w:rFonts w:ascii="Arial" w:hAnsi="Arial" w:cs="Arial"/>
          <w:bCs/>
        </w:rPr>
        <w:t xml:space="preserve"> continuing to limit our ‘open hours’ to the 10am-4pm window so that we can maintain our ‘sign-in – sign out’ oversight. We know that this is difficult for some of you, especially those who work, so if you are unable to visit during these hours, please let us know by and we will see what we can do to accommodate you.</w:t>
      </w:r>
    </w:p>
    <w:p w14:paraId="050DC64E" w14:textId="2E691C04" w:rsidR="0079218A" w:rsidRPr="00D920F7" w:rsidRDefault="0079218A">
      <w:pPr>
        <w:rPr>
          <w:rFonts w:ascii="Arial" w:hAnsi="Arial" w:cs="Arial"/>
          <w:bCs/>
        </w:rPr>
      </w:pPr>
      <w:r w:rsidRPr="00D920F7">
        <w:rPr>
          <w:rFonts w:ascii="Arial" w:hAnsi="Arial" w:cs="Arial"/>
          <w:bCs/>
          <w:u w:val="single"/>
        </w:rPr>
        <w:t>Winter</w:t>
      </w:r>
    </w:p>
    <w:p w14:paraId="72A48450" w14:textId="1968E47C" w:rsidR="0079218A" w:rsidRPr="00D920F7" w:rsidRDefault="00AB7C77">
      <w:pPr>
        <w:rPr>
          <w:rFonts w:ascii="Arial" w:hAnsi="Arial" w:cs="Arial"/>
        </w:rPr>
      </w:pPr>
      <w:r w:rsidRPr="00D920F7">
        <w:rPr>
          <w:rFonts w:ascii="Arial" w:hAnsi="Arial" w:cs="Arial"/>
          <w:noProof/>
        </w:rPr>
        <w:drawing>
          <wp:anchor distT="0" distB="0" distL="114300" distR="114300" simplePos="0" relativeHeight="251658240" behindDoc="0" locked="0" layoutInCell="1" allowOverlap="1" wp14:anchorId="1AFE0B31" wp14:editId="263A0B62">
            <wp:simplePos x="0" y="0"/>
            <wp:positionH relativeFrom="column">
              <wp:posOffset>0</wp:posOffset>
            </wp:positionH>
            <wp:positionV relativeFrom="paragraph">
              <wp:posOffset>76200</wp:posOffset>
            </wp:positionV>
            <wp:extent cx="1524000" cy="1957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957070"/>
                    </a:xfrm>
                    <a:prstGeom prst="rect">
                      <a:avLst/>
                    </a:prstGeom>
                  </pic:spPr>
                </pic:pic>
              </a:graphicData>
            </a:graphic>
            <wp14:sizeRelH relativeFrom="margin">
              <wp14:pctWidth>0</wp14:pctWidth>
            </wp14:sizeRelH>
            <wp14:sizeRelV relativeFrom="margin">
              <wp14:pctHeight>0</wp14:pctHeight>
            </wp14:sizeRelV>
          </wp:anchor>
        </w:drawing>
      </w:r>
      <w:r w:rsidR="0079218A" w:rsidRPr="00D920F7">
        <w:rPr>
          <w:rFonts w:ascii="Arial" w:hAnsi="Arial" w:cs="Arial"/>
        </w:rPr>
        <w:t xml:space="preserve">We monitor infection rates in the facility all year around, and we usually notice a spike in respiratory tract infections throughout the winter months.  In younger, healthy people, these viral illnesses pass without issue, but in older adults, with co-morbidities, the viral illness sometimes can progress onto a lower respiratory tract infection/pneumonia.  In July, we noticed our first spike of the year and this can be attributed </w:t>
      </w:r>
      <w:r w:rsidR="00546CF4" w:rsidRPr="00D920F7">
        <w:rPr>
          <w:rFonts w:ascii="Arial" w:hAnsi="Arial" w:cs="Arial"/>
        </w:rPr>
        <w:t xml:space="preserve">in part </w:t>
      </w:r>
      <w:r w:rsidR="0079218A" w:rsidRPr="00D920F7">
        <w:rPr>
          <w:rFonts w:ascii="Arial" w:hAnsi="Arial" w:cs="Arial"/>
        </w:rPr>
        <w:t>to more visitors bringing in colds and influenza like</w:t>
      </w:r>
      <w:r w:rsidR="00546CF4" w:rsidRPr="00D920F7">
        <w:rPr>
          <w:rFonts w:ascii="Arial" w:hAnsi="Arial" w:cs="Arial"/>
        </w:rPr>
        <w:t xml:space="preserve"> illnesses into the facility.  </w:t>
      </w:r>
    </w:p>
    <w:p w14:paraId="01BAF31D" w14:textId="44EBA48F" w:rsidR="00546CF4" w:rsidRPr="00D920F7" w:rsidRDefault="00546CF4">
      <w:pPr>
        <w:rPr>
          <w:rFonts w:ascii="Arial" w:hAnsi="Arial" w:cs="Arial"/>
        </w:rPr>
      </w:pPr>
      <w:r w:rsidRPr="00D920F7">
        <w:rPr>
          <w:rFonts w:ascii="Arial" w:hAnsi="Arial" w:cs="Arial"/>
        </w:rPr>
        <w:t>We ask that all visitors do not visit if you are unwell with any type of symptoms.  Illnesses can pass very quickly from person to person and our goal is to keep our residents as healthy as we can.</w:t>
      </w:r>
    </w:p>
    <w:p w14:paraId="0ADC263C" w14:textId="2BA2D900" w:rsidR="00546CF4" w:rsidRPr="00D920F7" w:rsidRDefault="00546CF4">
      <w:pPr>
        <w:rPr>
          <w:rFonts w:ascii="Arial" w:hAnsi="Arial" w:cs="Arial"/>
          <w:bCs/>
        </w:rPr>
      </w:pPr>
      <w:r w:rsidRPr="00D920F7">
        <w:rPr>
          <w:rFonts w:ascii="Arial" w:hAnsi="Arial" w:cs="Arial"/>
          <w:u w:val="single"/>
        </w:rPr>
        <w:t>Satisfaction Survey</w:t>
      </w:r>
    </w:p>
    <w:p w14:paraId="0CEB8CBF" w14:textId="1EFB2783" w:rsidR="00AB7C77" w:rsidRDefault="00AB7C77" w:rsidP="00546CF4">
      <w:pPr>
        <w:rPr>
          <w:rFonts w:ascii="Arial" w:hAnsi="Arial" w:cs="Arial"/>
          <w:bCs/>
        </w:rPr>
      </w:pPr>
      <w:r w:rsidRPr="00D920F7">
        <w:rPr>
          <w:rFonts w:ascii="Arial" w:hAnsi="Arial" w:cs="Arial"/>
          <w:noProof/>
        </w:rPr>
        <w:drawing>
          <wp:anchor distT="0" distB="0" distL="114300" distR="114300" simplePos="0" relativeHeight="251661312" behindDoc="0" locked="0" layoutInCell="1" allowOverlap="1" wp14:anchorId="4877CD88" wp14:editId="69C40071">
            <wp:simplePos x="0" y="0"/>
            <wp:positionH relativeFrom="column">
              <wp:posOffset>57150</wp:posOffset>
            </wp:positionH>
            <wp:positionV relativeFrom="paragraph">
              <wp:posOffset>31115</wp:posOffset>
            </wp:positionV>
            <wp:extent cx="1821815" cy="1514475"/>
            <wp:effectExtent l="0" t="0" r="698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21815" cy="1514475"/>
                    </a:xfrm>
                    <a:prstGeom prst="rect">
                      <a:avLst/>
                    </a:prstGeom>
                  </pic:spPr>
                </pic:pic>
              </a:graphicData>
            </a:graphic>
            <wp14:sizeRelH relativeFrom="margin">
              <wp14:pctWidth>0</wp14:pctWidth>
            </wp14:sizeRelH>
            <wp14:sizeRelV relativeFrom="margin">
              <wp14:pctHeight>0</wp14:pctHeight>
            </wp14:sizeRelV>
          </wp:anchor>
        </w:drawing>
      </w:r>
    </w:p>
    <w:p w14:paraId="3E4F8F84" w14:textId="62DBD45B" w:rsidR="00AB7C77" w:rsidRDefault="00546CF4" w:rsidP="00546CF4">
      <w:pPr>
        <w:rPr>
          <w:rFonts w:ascii="Arial" w:hAnsi="Arial" w:cs="Arial"/>
          <w:bCs/>
        </w:rPr>
      </w:pPr>
      <w:r w:rsidRPr="00D920F7">
        <w:rPr>
          <w:rFonts w:ascii="Arial" w:hAnsi="Arial" w:cs="Arial"/>
          <w:bCs/>
        </w:rPr>
        <w:t xml:space="preserve">It is that time of the year again – satisfaction survey time.  I know that these days, we are all inundated with surveys </w:t>
      </w:r>
      <w:r w:rsidR="00AB7C77">
        <w:rPr>
          <w:rFonts w:ascii="Arial" w:hAnsi="Arial" w:cs="Arial"/>
          <w:bCs/>
        </w:rPr>
        <w:t>a</w:t>
      </w:r>
      <w:r w:rsidRPr="00D920F7">
        <w:rPr>
          <w:rFonts w:ascii="Arial" w:hAnsi="Arial" w:cs="Arial"/>
          <w:bCs/>
        </w:rPr>
        <w:t xml:space="preserve">bout things we buy and things we </w:t>
      </w:r>
      <w:r w:rsidR="00AB7C77" w:rsidRPr="00D920F7">
        <w:rPr>
          <w:rFonts w:ascii="Arial" w:hAnsi="Arial" w:cs="Arial"/>
          <w:bCs/>
        </w:rPr>
        <w:t>do</w:t>
      </w:r>
      <w:r w:rsidR="00AB7C77">
        <w:rPr>
          <w:rFonts w:ascii="Arial" w:hAnsi="Arial" w:cs="Arial"/>
          <w:bCs/>
        </w:rPr>
        <w:t>.</w:t>
      </w:r>
      <w:r w:rsidR="00AB7C77" w:rsidRPr="00D920F7">
        <w:rPr>
          <w:rFonts w:ascii="Arial" w:hAnsi="Arial" w:cs="Arial"/>
          <w:bCs/>
        </w:rPr>
        <w:t xml:space="preserve"> However</w:t>
      </w:r>
      <w:r w:rsidRPr="00D920F7">
        <w:rPr>
          <w:rFonts w:ascii="Arial" w:hAnsi="Arial" w:cs="Arial"/>
          <w:bCs/>
        </w:rPr>
        <w:t>, it is only by asking your opinion about our services, that we can find out if you are happy with the care we are providing.</w:t>
      </w:r>
    </w:p>
    <w:p w14:paraId="4358AAE7" w14:textId="77777777" w:rsidR="00AB7C77" w:rsidRDefault="00AB7C77">
      <w:pPr>
        <w:spacing w:line="259" w:lineRule="auto"/>
        <w:rPr>
          <w:rFonts w:ascii="Arial" w:hAnsi="Arial" w:cs="Arial"/>
          <w:bCs/>
        </w:rPr>
      </w:pPr>
      <w:r>
        <w:rPr>
          <w:rFonts w:ascii="Arial" w:hAnsi="Arial" w:cs="Arial"/>
          <w:bCs/>
        </w:rPr>
        <w:br w:type="page"/>
      </w:r>
    </w:p>
    <w:p w14:paraId="1E56F096" w14:textId="77777777" w:rsidR="00546CF4" w:rsidRPr="00D920F7" w:rsidRDefault="00546CF4" w:rsidP="00546CF4">
      <w:pPr>
        <w:rPr>
          <w:rFonts w:ascii="Arial" w:hAnsi="Arial" w:cs="Arial"/>
          <w:bCs/>
        </w:rPr>
      </w:pPr>
    </w:p>
    <w:p w14:paraId="29413AA7" w14:textId="40F86E3D" w:rsidR="00546CF4" w:rsidRPr="00D920F7" w:rsidRDefault="00546CF4" w:rsidP="00546CF4">
      <w:pPr>
        <w:rPr>
          <w:rFonts w:ascii="Arial" w:hAnsi="Arial" w:cs="Arial"/>
          <w:bCs/>
        </w:rPr>
      </w:pPr>
      <w:r w:rsidRPr="00D920F7">
        <w:rPr>
          <w:rFonts w:ascii="Arial" w:hAnsi="Arial" w:cs="Arial"/>
          <w:bCs/>
        </w:rPr>
        <w:t>Rino R</w:t>
      </w:r>
      <w:r w:rsidR="008F1747" w:rsidRPr="00D920F7">
        <w:rPr>
          <w:rFonts w:ascii="Arial" w:hAnsi="Arial" w:cs="Arial"/>
          <w:bCs/>
        </w:rPr>
        <w:t>oh</w:t>
      </w:r>
      <w:r w:rsidRPr="00D920F7">
        <w:rPr>
          <w:rFonts w:ascii="Arial" w:hAnsi="Arial" w:cs="Arial"/>
          <w:bCs/>
        </w:rPr>
        <w:t xml:space="preserve"> (RN Rest Home and part-time </w:t>
      </w:r>
      <w:r w:rsidR="00DB36DA" w:rsidRPr="00D920F7">
        <w:rPr>
          <w:rFonts w:ascii="Arial" w:hAnsi="Arial" w:cs="Arial"/>
          <w:bCs/>
        </w:rPr>
        <w:t xml:space="preserve">quality data collector) </w:t>
      </w:r>
      <w:r w:rsidRPr="00D920F7">
        <w:rPr>
          <w:rFonts w:ascii="Arial" w:hAnsi="Arial" w:cs="Arial"/>
          <w:bCs/>
        </w:rPr>
        <w:t>is responsible for sending out the surveys this year</w:t>
      </w:r>
      <w:r w:rsidR="00DB36DA" w:rsidRPr="00D920F7">
        <w:rPr>
          <w:rFonts w:ascii="Arial" w:hAnsi="Arial" w:cs="Arial"/>
          <w:bCs/>
        </w:rPr>
        <w:t xml:space="preserve">, and so far, he has had a 30% response rate.   We encourage all of you who have been sent a survey to fill this in and send </w:t>
      </w:r>
      <w:r w:rsidR="00AB7C77" w:rsidRPr="00D920F7">
        <w:rPr>
          <w:rFonts w:ascii="Arial" w:hAnsi="Arial" w:cs="Arial"/>
          <w:noProof/>
        </w:rPr>
        <w:drawing>
          <wp:anchor distT="0" distB="0" distL="114300" distR="114300" simplePos="0" relativeHeight="251659264" behindDoc="1" locked="0" layoutInCell="1" allowOverlap="1" wp14:anchorId="40D71266" wp14:editId="46FB4ED5">
            <wp:simplePos x="0" y="0"/>
            <wp:positionH relativeFrom="column">
              <wp:posOffset>-28575</wp:posOffset>
            </wp:positionH>
            <wp:positionV relativeFrom="paragraph">
              <wp:posOffset>0</wp:posOffset>
            </wp:positionV>
            <wp:extent cx="2084400" cy="1875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4400" cy="1875600"/>
                    </a:xfrm>
                    <a:prstGeom prst="rect">
                      <a:avLst/>
                    </a:prstGeom>
                  </pic:spPr>
                </pic:pic>
              </a:graphicData>
            </a:graphic>
            <wp14:sizeRelH relativeFrom="margin">
              <wp14:pctWidth>0</wp14:pctWidth>
            </wp14:sizeRelH>
            <wp14:sizeRelV relativeFrom="margin">
              <wp14:pctHeight>0</wp14:pctHeight>
            </wp14:sizeRelV>
          </wp:anchor>
        </w:drawing>
      </w:r>
      <w:r w:rsidR="00DB36DA" w:rsidRPr="00D920F7">
        <w:rPr>
          <w:rFonts w:ascii="Arial" w:hAnsi="Arial" w:cs="Arial"/>
          <w:bCs/>
        </w:rPr>
        <w:t>it back to us.  We post a response in this website newsletter so that you can see what we are doing well and what we need to improve on.  We also let you know what we are doing to improve so that you can be sure we have taken notice of your comments, and that we are trying to make our service better.</w:t>
      </w:r>
    </w:p>
    <w:p w14:paraId="29A7F9B9" w14:textId="4ED97D0B" w:rsidR="00AB7C77" w:rsidRDefault="00AB7C77" w:rsidP="00546CF4">
      <w:pPr>
        <w:rPr>
          <w:rFonts w:ascii="Arial" w:hAnsi="Arial" w:cs="Arial"/>
          <w:bCs/>
          <w:u w:val="single"/>
        </w:rPr>
      </w:pPr>
    </w:p>
    <w:p w14:paraId="1CFDBC3B" w14:textId="1DDC3AC9" w:rsidR="00DB36DA" w:rsidRPr="00D920F7" w:rsidRDefault="0060226B" w:rsidP="00546CF4">
      <w:pPr>
        <w:rPr>
          <w:rFonts w:ascii="Arial" w:hAnsi="Arial" w:cs="Arial"/>
          <w:bCs/>
        </w:rPr>
      </w:pPr>
      <w:r w:rsidRPr="00D920F7">
        <w:rPr>
          <w:rFonts w:ascii="Arial" w:hAnsi="Arial" w:cs="Arial"/>
          <w:bCs/>
          <w:u w:val="single"/>
        </w:rPr>
        <w:t>Telemedicine</w:t>
      </w:r>
    </w:p>
    <w:p w14:paraId="4C31EC1D" w14:textId="3ACB1D05" w:rsidR="00813EB2" w:rsidRPr="00D920F7" w:rsidRDefault="0060226B" w:rsidP="00546CF4">
      <w:pPr>
        <w:rPr>
          <w:rFonts w:ascii="Arial" w:hAnsi="Arial" w:cs="Arial"/>
          <w:bCs/>
        </w:rPr>
      </w:pPr>
      <w:r w:rsidRPr="00D920F7">
        <w:rPr>
          <w:rFonts w:ascii="Arial" w:hAnsi="Arial" w:cs="Arial"/>
          <w:bCs/>
        </w:rPr>
        <w:t xml:space="preserve">Due to the </w:t>
      </w:r>
      <w:proofErr w:type="spellStart"/>
      <w:r w:rsidRPr="00D920F7">
        <w:rPr>
          <w:rFonts w:ascii="Arial" w:hAnsi="Arial" w:cs="Arial"/>
          <w:bCs/>
        </w:rPr>
        <w:t>Covid</w:t>
      </w:r>
      <w:proofErr w:type="spellEnd"/>
      <w:r w:rsidRPr="00D920F7">
        <w:rPr>
          <w:rFonts w:ascii="Arial" w:hAnsi="Arial" w:cs="Arial"/>
          <w:bCs/>
        </w:rPr>
        <w:t xml:space="preserve"> pandemic, many services have been forced to change the way they do </w:t>
      </w:r>
      <w:proofErr w:type="gramStart"/>
      <w:r w:rsidRPr="00D920F7">
        <w:rPr>
          <w:rFonts w:ascii="Arial" w:hAnsi="Arial" w:cs="Arial"/>
          <w:bCs/>
        </w:rPr>
        <w:t>things</w:t>
      </w:r>
      <w:proofErr w:type="gramEnd"/>
      <w:r w:rsidRPr="00D920F7">
        <w:rPr>
          <w:rFonts w:ascii="Arial" w:hAnsi="Arial" w:cs="Arial"/>
          <w:bCs/>
        </w:rPr>
        <w:t xml:space="preserve"> and this also includes visits to the doctor.  Many GPs are now carrying out virtual consultations via telemedicine, but a study published in the </w:t>
      </w:r>
      <w:r w:rsidR="00813EB2" w:rsidRPr="00D920F7">
        <w:rPr>
          <w:rFonts w:ascii="Arial" w:hAnsi="Arial" w:cs="Arial"/>
          <w:bCs/>
        </w:rPr>
        <w:t xml:space="preserve">Journal of the American Medical Association has found that a large proportion of older adults are </w:t>
      </w:r>
      <w:r w:rsidRPr="00D920F7">
        <w:rPr>
          <w:rFonts w:ascii="Arial" w:hAnsi="Arial" w:cs="Arial"/>
          <w:bCs/>
        </w:rPr>
        <w:t xml:space="preserve"> </w:t>
      </w:r>
      <w:r w:rsidR="00813EB2" w:rsidRPr="00D920F7">
        <w:rPr>
          <w:rFonts w:ascii="Arial" w:hAnsi="Arial" w:cs="Arial"/>
          <w:bCs/>
        </w:rPr>
        <w:t>not prepared to be able to access online doctor’s visits because of issues with using technology.</w:t>
      </w:r>
    </w:p>
    <w:p w14:paraId="28F871E0" w14:textId="32DE0F4F" w:rsidR="0060226B" w:rsidRPr="00D920F7" w:rsidRDefault="00813EB2" w:rsidP="00546CF4">
      <w:pPr>
        <w:rPr>
          <w:rFonts w:ascii="Arial" w:hAnsi="Arial" w:cs="Arial"/>
          <w:bCs/>
        </w:rPr>
      </w:pPr>
      <w:r w:rsidRPr="00D920F7">
        <w:rPr>
          <w:rFonts w:ascii="Arial" w:hAnsi="Arial" w:cs="Arial"/>
          <w:bCs/>
        </w:rPr>
        <w:t xml:space="preserve">“Video visits require patients to have the knowledge and capacity to get online, operate and troubleshoot </w:t>
      </w:r>
      <w:proofErr w:type="spellStart"/>
      <w:r w:rsidRPr="00D920F7">
        <w:rPr>
          <w:rFonts w:ascii="Arial" w:hAnsi="Arial" w:cs="Arial"/>
          <w:bCs/>
        </w:rPr>
        <w:t>audiovisual</w:t>
      </w:r>
      <w:proofErr w:type="spellEnd"/>
      <w:r w:rsidRPr="00D920F7">
        <w:rPr>
          <w:rFonts w:ascii="Arial" w:hAnsi="Arial" w:cs="Arial"/>
          <w:bCs/>
        </w:rPr>
        <w:t xml:space="preserve"> equipment, and communicate without the cues available in person. Many older adults may be unable to do this because of disabilities or inexperience with technology</w:t>
      </w:r>
      <w:proofErr w:type="gramStart"/>
      <w:r w:rsidRPr="00D920F7">
        <w:rPr>
          <w:rFonts w:ascii="Arial" w:hAnsi="Arial" w:cs="Arial"/>
          <w:bCs/>
        </w:rPr>
        <w:t>.”</w:t>
      </w:r>
      <w:r w:rsidR="00BE0FDC" w:rsidRPr="00D920F7">
        <w:rPr>
          <w:rFonts w:ascii="Arial" w:hAnsi="Arial" w:cs="Arial"/>
          <w:bCs/>
        </w:rPr>
        <w:t>(</w:t>
      </w:r>
      <w:proofErr w:type="gramEnd"/>
      <w:r w:rsidR="00BE0FDC" w:rsidRPr="00D920F7">
        <w:rPr>
          <w:rFonts w:ascii="Arial" w:hAnsi="Arial" w:cs="Arial"/>
          <w:bCs/>
        </w:rPr>
        <w:t>p.E1)</w:t>
      </w:r>
      <w:r w:rsidRPr="00D920F7">
        <w:rPr>
          <w:rFonts w:ascii="Arial" w:hAnsi="Arial" w:cs="Arial"/>
          <w:bCs/>
        </w:rPr>
        <w:t xml:space="preserve"> </w:t>
      </w:r>
    </w:p>
    <w:p w14:paraId="3B2A0E3B" w14:textId="0E6AC7A6" w:rsidR="00813EB2" w:rsidRPr="00D920F7" w:rsidRDefault="00813EB2" w:rsidP="00546CF4">
      <w:pPr>
        <w:rPr>
          <w:rFonts w:ascii="Arial" w:hAnsi="Arial" w:cs="Arial"/>
          <w:bCs/>
        </w:rPr>
      </w:pPr>
      <w:r w:rsidRPr="00D920F7">
        <w:rPr>
          <w:rFonts w:ascii="Arial" w:hAnsi="Arial" w:cs="Arial"/>
          <w:bCs/>
        </w:rPr>
        <w:t xml:space="preserve">The authors estimate that 38% of those surveyed were unready for using telemedicine, with 30% of these being unready because they were unexperienced with the technology.  Often these adults were already </w:t>
      </w:r>
      <w:proofErr w:type="gramStart"/>
      <w:r w:rsidRPr="00D920F7">
        <w:rPr>
          <w:rFonts w:ascii="Arial" w:hAnsi="Arial" w:cs="Arial"/>
          <w:bCs/>
        </w:rPr>
        <w:t>disadvantaged</w:t>
      </w:r>
      <w:proofErr w:type="gramEnd"/>
      <w:r w:rsidRPr="00D920F7">
        <w:rPr>
          <w:rFonts w:ascii="Arial" w:hAnsi="Arial" w:cs="Arial"/>
          <w:bCs/>
        </w:rPr>
        <w:t xml:space="preserve"> and these findings expose the worry that these groups will become further disadvantaged if this method of communicating with a physician becomes the norm.</w:t>
      </w:r>
    </w:p>
    <w:p w14:paraId="0012638A" w14:textId="03D4DBCF" w:rsidR="00BE0FDC" w:rsidRPr="00D920F7" w:rsidRDefault="00813EB2">
      <w:pPr>
        <w:rPr>
          <w:rFonts w:ascii="Arial" w:hAnsi="Arial" w:cs="Arial"/>
        </w:rPr>
      </w:pPr>
      <w:r w:rsidRPr="00D920F7">
        <w:rPr>
          <w:rFonts w:ascii="Arial" w:hAnsi="Arial" w:cs="Arial"/>
          <w:bCs/>
        </w:rPr>
        <w:t xml:space="preserve">Thus, it is important that older people get access to courses designed to upskill their use of technology and </w:t>
      </w:r>
      <w:proofErr w:type="spellStart"/>
      <w:r w:rsidRPr="00D920F7">
        <w:rPr>
          <w:rFonts w:ascii="Arial" w:hAnsi="Arial" w:cs="Arial"/>
          <w:bCs/>
        </w:rPr>
        <w:t>SeniorNet</w:t>
      </w:r>
      <w:proofErr w:type="spellEnd"/>
      <w:r w:rsidRPr="00D920F7">
        <w:rPr>
          <w:rFonts w:ascii="Arial" w:hAnsi="Arial" w:cs="Arial"/>
          <w:bCs/>
        </w:rPr>
        <w:t xml:space="preserve"> </w:t>
      </w:r>
      <w:r w:rsidRPr="00D920F7">
        <w:rPr>
          <w:rFonts w:ascii="Arial" w:hAnsi="Arial" w:cs="Arial"/>
          <w:lang w:val="en-NZ"/>
        </w:rPr>
        <w:t>is a community training network that supports and motivates people to enjoy and use technology in their everyday lives.</w:t>
      </w:r>
      <w:r w:rsidR="00BE0FDC" w:rsidRPr="00D920F7">
        <w:rPr>
          <w:rFonts w:ascii="Arial" w:hAnsi="Arial" w:cs="Arial"/>
          <w:lang w:val="en-NZ"/>
        </w:rPr>
        <w:t xml:space="preserve">  They </w:t>
      </w:r>
      <w:r w:rsidRPr="00D920F7">
        <w:rPr>
          <w:rFonts w:ascii="Arial" w:hAnsi="Arial" w:cs="Arial"/>
          <w:bCs/>
          <w:lang w:val="en-NZ"/>
        </w:rPr>
        <w:t xml:space="preserve">specialise in improving the computer skills </w:t>
      </w:r>
      <w:r w:rsidR="008F1747" w:rsidRPr="00D920F7">
        <w:rPr>
          <w:rFonts w:ascii="Arial" w:hAnsi="Arial" w:cs="Arial"/>
          <w:bCs/>
          <w:lang w:val="en-NZ"/>
        </w:rPr>
        <w:t>of</w:t>
      </w:r>
      <w:r w:rsidRPr="00D920F7">
        <w:rPr>
          <w:rFonts w:ascii="Arial" w:hAnsi="Arial" w:cs="Arial"/>
          <w:bCs/>
          <w:lang w:val="en-NZ"/>
        </w:rPr>
        <w:t xml:space="preserve"> seniors and older adults</w:t>
      </w:r>
      <w:r w:rsidR="00BE0FDC" w:rsidRPr="00D920F7">
        <w:rPr>
          <w:rFonts w:ascii="Arial" w:hAnsi="Arial" w:cs="Arial"/>
          <w:bCs/>
          <w:lang w:val="en-NZ"/>
        </w:rPr>
        <w:t xml:space="preserve">.  Their web address is located at </w:t>
      </w:r>
      <w:hyperlink r:id="rId11" w:history="1">
        <w:r w:rsidR="00BE0FDC" w:rsidRPr="00D920F7">
          <w:rPr>
            <w:rFonts w:ascii="Arial" w:hAnsi="Arial" w:cs="Arial"/>
            <w:color w:val="0000FF"/>
            <w:u w:val="single"/>
          </w:rPr>
          <w:t>https://seniornet.co.nz/</w:t>
        </w:r>
      </w:hyperlink>
    </w:p>
    <w:p w14:paraId="1FE4DF1A" w14:textId="171ACFCC" w:rsidR="0060226B" w:rsidRPr="00D920F7" w:rsidRDefault="0060226B">
      <w:pPr>
        <w:rPr>
          <w:rFonts w:ascii="Arial" w:hAnsi="Arial" w:cs="Arial"/>
          <w:bCs/>
        </w:rPr>
      </w:pPr>
      <w:r w:rsidRPr="00D920F7">
        <w:rPr>
          <w:rFonts w:ascii="Arial" w:hAnsi="Arial" w:cs="Arial"/>
        </w:rPr>
        <w:t>Published Online: August 3, 2020. doi:10.1001/jamainternmed.2020.2671</w:t>
      </w:r>
    </w:p>
    <w:sectPr w:rsidR="0060226B" w:rsidRPr="00D920F7" w:rsidSect="00D920F7">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DC472" w14:textId="77777777" w:rsidR="00D920F7" w:rsidRDefault="00D920F7" w:rsidP="00D920F7">
      <w:pPr>
        <w:spacing w:after="0" w:line="240" w:lineRule="auto"/>
      </w:pPr>
      <w:r>
        <w:separator/>
      </w:r>
    </w:p>
  </w:endnote>
  <w:endnote w:type="continuationSeparator" w:id="0">
    <w:p w14:paraId="7CD72ACF" w14:textId="77777777" w:rsidR="00D920F7" w:rsidRDefault="00D920F7" w:rsidP="00D9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4F710" w14:textId="77777777" w:rsidR="00D920F7" w:rsidRDefault="00D920F7" w:rsidP="00D920F7">
      <w:pPr>
        <w:spacing w:after="0" w:line="240" w:lineRule="auto"/>
      </w:pPr>
      <w:r>
        <w:separator/>
      </w:r>
    </w:p>
  </w:footnote>
  <w:footnote w:type="continuationSeparator" w:id="0">
    <w:p w14:paraId="578C21A7" w14:textId="77777777" w:rsidR="00D920F7" w:rsidRDefault="00D920F7" w:rsidP="00D92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E897" w14:textId="5B0356F1" w:rsidR="00D920F7" w:rsidRDefault="00D920F7" w:rsidP="00D920F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68D19" w14:textId="2A2B522A" w:rsidR="00D920F7" w:rsidRDefault="00D920F7" w:rsidP="00D920F7">
    <w:pPr>
      <w:pStyle w:val="Header"/>
      <w:jc w:val="center"/>
    </w:pPr>
    <w:r w:rsidRPr="00037C39">
      <w:rPr>
        <w:noProof/>
      </w:rPr>
      <w:drawing>
        <wp:inline distT="0" distB="0" distL="0" distR="0" wp14:anchorId="5AFBDD56" wp14:editId="0B672268">
          <wp:extent cx="1590675" cy="723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D432C"/>
    <w:multiLevelType w:val="hybridMultilevel"/>
    <w:tmpl w:val="5A12CB6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0874C27"/>
    <w:multiLevelType w:val="hybridMultilevel"/>
    <w:tmpl w:val="0CBE31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0AE25FD"/>
    <w:multiLevelType w:val="hybridMultilevel"/>
    <w:tmpl w:val="17824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3E3"/>
    <w:rsid w:val="0001191B"/>
    <w:rsid w:val="000B4652"/>
    <w:rsid w:val="000C5656"/>
    <w:rsid w:val="001A607B"/>
    <w:rsid w:val="00245DDF"/>
    <w:rsid w:val="003113E3"/>
    <w:rsid w:val="0031264E"/>
    <w:rsid w:val="003439B1"/>
    <w:rsid w:val="00383B82"/>
    <w:rsid w:val="003C7404"/>
    <w:rsid w:val="0040407B"/>
    <w:rsid w:val="00410214"/>
    <w:rsid w:val="004837B1"/>
    <w:rsid w:val="004A631D"/>
    <w:rsid w:val="0051663A"/>
    <w:rsid w:val="00521D6D"/>
    <w:rsid w:val="00534DC7"/>
    <w:rsid w:val="00546CF4"/>
    <w:rsid w:val="0060226B"/>
    <w:rsid w:val="00636E21"/>
    <w:rsid w:val="006D5436"/>
    <w:rsid w:val="007170E8"/>
    <w:rsid w:val="0079218A"/>
    <w:rsid w:val="00813EB2"/>
    <w:rsid w:val="008F1747"/>
    <w:rsid w:val="009426B7"/>
    <w:rsid w:val="00A31949"/>
    <w:rsid w:val="00AB4262"/>
    <w:rsid w:val="00AB7C77"/>
    <w:rsid w:val="00B025CA"/>
    <w:rsid w:val="00B765E1"/>
    <w:rsid w:val="00BE0FDC"/>
    <w:rsid w:val="00BF4D79"/>
    <w:rsid w:val="00C07D11"/>
    <w:rsid w:val="00C91571"/>
    <w:rsid w:val="00C92A09"/>
    <w:rsid w:val="00D62A80"/>
    <w:rsid w:val="00D66860"/>
    <w:rsid w:val="00D84C6C"/>
    <w:rsid w:val="00D920F7"/>
    <w:rsid w:val="00DB36DA"/>
    <w:rsid w:val="00F044FA"/>
    <w:rsid w:val="00FE51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7986"/>
  <w15:chartTrackingRefBased/>
  <w15:docId w15:val="{13CCD9CD-CC46-40AF-BE48-4B7EC40C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3E3"/>
    <w:pPr>
      <w:spacing w:line="256" w:lineRule="auto"/>
    </w:pPr>
    <w:rPr>
      <w:lang w:val="en-GB"/>
    </w:rPr>
  </w:style>
  <w:style w:type="paragraph" w:styleId="Heading1">
    <w:name w:val="heading 1"/>
    <w:basedOn w:val="Normal"/>
    <w:next w:val="Normal"/>
    <w:link w:val="Heading1Char"/>
    <w:uiPriority w:val="9"/>
    <w:qFormat/>
    <w:rsid w:val="00BF4D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13E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63A"/>
    <w:pPr>
      <w:ind w:left="720"/>
      <w:contextualSpacing/>
    </w:pPr>
  </w:style>
  <w:style w:type="character" w:customStyle="1" w:styleId="Heading1Char">
    <w:name w:val="Heading 1 Char"/>
    <w:basedOn w:val="DefaultParagraphFont"/>
    <w:link w:val="Heading1"/>
    <w:uiPriority w:val="9"/>
    <w:rsid w:val="00BF4D79"/>
    <w:rPr>
      <w:rFonts w:asciiTheme="majorHAnsi" w:eastAsiaTheme="majorEastAsia" w:hAnsiTheme="majorHAnsi" w:cstheme="majorBidi"/>
      <w:color w:val="2E74B5" w:themeColor="accent1" w:themeShade="BF"/>
      <w:sz w:val="32"/>
      <w:szCs w:val="32"/>
      <w:lang w:val="en-GB"/>
    </w:rPr>
  </w:style>
  <w:style w:type="character" w:styleId="Hyperlink">
    <w:name w:val="Hyperlink"/>
    <w:basedOn w:val="DefaultParagraphFont"/>
    <w:uiPriority w:val="99"/>
    <w:unhideWhenUsed/>
    <w:rsid w:val="003439B1"/>
    <w:rPr>
      <w:color w:val="0563C1" w:themeColor="hyperlink"/>
      <w:u w:val="single"/>
    </w:rPr>
  </w:style>
  <w:style w:type="character" w:styleId="UnresolvedMention">
    <w:name w:val="Unresolved Mention"/>
    <w:basedOn w:val="DefaultParagraphFont"/>
    <w:uiPriority w:val="99"/>
    <w:semiHidden/>
    <w:unhideWhenUsed/>
    <w:rsid w:val="003439B1"/>
    <w:rPr>
      <w:color w:val="605E5C"/>
      <w:shd w:val="clear" w:color="auto" w:fill="E1DFDD"/>
    </w:rPr>
  </w:style>
  <w:style w:type="character" w:customStyle="1" w:styleId="Heading3Char">
    <w:name w:val="Heading 3 Char"/>
    <w:basedOn w:val="DefaultParagraphFont"/>
    <w:link w:val="Heading3"/>
    <w:uiPriority w:val="9"/>
    <w:semiHidden/>
    <w:rsid w:val="00813EB2"/>
    <w:rPr>
      <w:rFonts w:asciiTheme="majorHAnsi" w:eastAsiaTheme="majorEastAsia" w:hAnsiTheme="majorHAnsi" w:cstheme="majorBidi"/>
      <w:color w:val="1F4D78" w:themeColor="accent1" w:themeShade="7F"/>
      <w:sz w:val="24"/>
      <w:szCs w:val="24"/>
      <w:lang w:val="en-GB"/>
    </w:rPr>
  </w:style>
  <w:style w:type="paragraph" w:styleId="Header">
    <w:name w:val="header"/>
    <w:basedOn w:val="Normal"/>
    <w:link w:val="HeaderChar"/>
    <w:uiPriority w:val="99"/>
    <w:unhideWhenUsed/>
    <w:rsid w:val="00D92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0F7"/>
    <w:rPr>
      <w:lang w:val="en-GB"/>
    </w:rPr>
  </w:style>
  <w:style w:type="paragraph" w:styleId="Footer">
    <w:name w:val="footer"/>
    <w:basedOn w:val="Normal"/>
    <w:link w:val="FooterChar"/>
    <w:uiPriority w:val="99"/>
    <w:unhideWhenUsed/>
    <w:rsid w:val="00D92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0F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791654">
      <w:bodyDiv w:val="1"/>
      <w:marLeft w:val="0"/>
      <w:marRight w:val="0"/>
      <w:marTop w:val="0"/>
      <w:marBottom w:val="0"/>
      <w:divBdr>
        <w:top w:val="none" w:sz="0" w:space="0" w:color="auto"/>
        <w:left w:val="none" w:sz="0" w:space="0" w:color="auto"/>
        <w:bottom w:val="none" w:sz="0" w:space="0" w:color="auto"/>
        <w:right w:val="none" w:sz="0" w:space="0" w:color="auto"/>
      </w:divBdr>
    </w:div>
    <w:div w:id="301467136">
      <w:bodyDiv w:val="1"/>
      <w:marLeft w:val="0"/>
      <w:marRight w:val="0"/>
      <w:marTop w:val="0"/>
      <w:marBottom w:val="0"/>
      <w:divBdr>
        <w:top w:val="none" w:sz="0" w:space="0" w:color="auto"/>
        <w:left w:val="none" w:sz="0" w:space="0" w:color="auto"/>
        <w:bottom w:val="none" w:sz="0" w:space="0" w:color="auto"/>
        <w:right w:val="none" w:sz="0" w:space="0" w:color="auto"/>
      </w:divBdr>
    </w:div>
    <w:div w:id="1229222364">
      <w:bodyDiv w:val="1"/>
      <w:marLeft w:val="0"/>
      <w:marRight w:val="0"/>
      <w:marTop w:val="0"/>
      <w:marBottom w:val="0"/>
      <w:divBdr>
        <w:top w:val="none" w:sz="0" w:space="0" w:color="auto"/>
        <w:left w:val="none" w:sz="0" w:space="0" w:color="auto"/>
        <w:bottom w:val="none" w:sz="0" w:space="0" w:color="auto"/>
        <w:right w:val="none" w:sz="0" w:space="0" w:color="auto"/>
      </w:divBdr>
    </w:div>
    <w:div w:id="14716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iornet.co.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Tracy Broadley</cp:lastModifiedBy>
  <cp:revision>7</cp:revision>
  <cp:lastPrinted>2020-06-25T04:11:00Z</cp:lastPrinted>
  <dcterms:created xsi:type="dcterms:W3CDTF">2020-08-06T23:31:00Z</dcterms:created>
  <dcterms:modified xsi:type="dcterms:W3CDTF">2020-08-10T00:21:00Z</dcterms:modified>
</cp:coreProperties>
</file>