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B5984" w14:textId="1CE62CCA" w:rsidR="0027780A" w:rsidRDefault="00550D15" w:rsidP="00E72BC0">
      <w:r>
        <w:t>23</w:t>
      </w:r>
      <w:r w:rsidR="0027780A">
        <w:t xml:space="preserve"> March 2020</w:t>
      </w:r>
    </w:p>
    <w:p w14:paraId="62DCB7A5" w14:textId="77777777" w:rsidR="00504FF8" w:rsidRDefault="00504FF8" w:rsidP="000A2034">
      <w:pPr>
        <w:pStyle w:val="Spacer"/>
      </w:pPr>
    </w:p>
    <w:p w14:paraId="46BD3626" w14:textId="487E28C8" w:rsidR="00652DF4" w:rsidRDefault="00652DF4" w:rsidP="00E72BC0">
      <w:r>
        <w:t>Dear All</w:t>
      </w:r>
    </w:p>
    <w:p w14:paraId="2AEF5374" w14:textId="526058F5" w:rsidR="00504FF8" w:rsidRPr="00967DC9" w:rsidRDefault="00504FF8" w:rsidP="00E72BC0">
      <w:pPr>
        <w:rPr>
          <w:b/>
          <w:bCs/>
        </w:rPr>
      </w:pPr>
      <w:r w:rsidRPr="00967DC9">
        <w:rPr>
          <w:b/>
          <w:bCs/>
        </w:rPr>
        <w:t>Re</w:t>
      </w:r>
      <w:r w:rsidR="00967DC9" w:rsidRPr="00967DC9">
        <w:rPr>
          <w:b/>
          <w:bCs/>
        </w:rPr>
        <w:t xml:space="preserve"> Te Hopai</w:t>
      </w:r>
      <w:r w:rsidRPr="00967DC9">
        <w:rPr>
          <w:b/>
          <w:bCs/>
        </w:rPr>
        <w:t xml:space="preserve">: </w:t>
      </w:r>
      <w:r w:rsidR="000676D6" w:rsidRPr="00967DC9">
        <w:rPr>
          <w:b/>
          <w:bCs/>
        </w:rPr>
        <w:t xml:space="preserve">Covid-19 </w:t>
      </w:r>
      <w:r w:rsidRPr="00967DC9">
        <w:rPr>
          <w:b/>
          <w:bCs/>
        </w:rPr>
        <w:t>(</w:t>
      </w:r>
      <w:r w:rsidR="000676D6" w:rsidRPr="00967DC9">
        <w:rPr>
          <w:b/>
          <w:bCs/>
        </w:rPr>
        <w:t>Coronavirus</w:t>
      </w:r>
      <w:r w:rsidRPr="00967DC9">
        <w:rPr>
          <w:b/>
          <w:bCs/>
        </w:rPr>
        <w:t xml:space="preserve">) </w:t>
      </w:r>
      <w:r w:rsidR="0098244B">
        <w:rPr>
          <w:b/>
          <w:bCs/>
        </w:rPr>
        <w:t xml:space="preserve">updated </w:t>
      </w:r>
      <w:r w:rsidRPr="00967DC9">
        <w:rPr>
          <w:b/>
          <w:bCs/>
        </w:rPr>
        <w:t xml:space="preserve">guidelines </w:t>
      </w:r>
      <w:r w:rsidR="00967DC9">
        <w:rPr>
          <w:b/>
          <w:bCs/>
        </w:rPr>
        <w:t>and advice</w:t>
      </w:r>
      <w:r w:rsidR="00257B8F">
        <w:rPr>
          <w:b/>
          <w:bCs/>
        </w:rPr>
        <w:t xml:space="preserve"> #</w:t>
      </w:r>
      <w:r w:rsidR="00550D15">
        <w:rPr>
          <w:b/>
          <w:bCs/>
        </w:rPr>
        <w:t>3</w:t>
      </w:r>
    </w:p>
    <w:p w14:paraId="4FB5666C" w14:textId="51BEA431" w:rsidR="00550D15" w:rsidRDefault="00550D15" w:rsidP="00E72BC0">
      <w:r>
        <w:t xml:space="preserve">We have received further advice from the Ministry of Health </w:t>
      </w:r>
      <w:r w:rsidR="00A34A3A">
        <w:t>(</w:t>
      </w:r>
      <w:proofErr w:type="spellStart"/>
      <w:r w:rsidR="00A34A3A">
        <w:t>MoH</w:t>
      </w:r>
      <w:proofErr w:type="spellEnd"/>
      <w:r w:rsidR="00A34A3A">
        <w:t>)</w:t>
      </w:r>
      <w:r w:rsidR="006A04F8">
        <w:t xml:space="preserve"> </w:t>
      </w:r>
      <w:r>
        <w:t>in relation to appropriate responses for aged-care facilities for Covid-19.</w:t>
      </w:r>
    </w:p>
    <w:p w14:paraId="6938CC9A" w14:textId="7E774A94" w:rsidR="00550D15" w:rsidRDefault="00550D15" w:rsidP="00E72BC0">
      <w:r>
        <w:t>The advice we have received is that it is now time to restrict access to Te Hopai given the vulnerability of our residents to the virus and so that we can keep our staff safe and well (so that we can care for our residents).</w:t>
      </w:r>
      <w:r w:rsidR="00A34A3A">
        <w:t xml:space="preserve"> For this reason, access will now be restricted. If you want to discuss your personal </w:t>
      </w:r>
      <w:r w:rsidR="00DB09F0">
        <w:t>situation,</w:t>
      </w:r>
      <w:r w:rsidR="00A34A3A">
        <w:t xml:space="preserve"> please feel free to call me on 027 544 6220.</w:t>
      </w:r>
    </w:p>
    <w:p w14:paraId="22505279" w14:textId="5044C096" w:rsidR="00550D15" w:rsidRDefault="00550D15" w:rsidP="00E72BC0">
      <w:r>
        <w:t>We are also aware that contact with family a</w:t>
      </w:r>
      <w:r w:rsidR="006A04F8">
        <w:t>t</w:t>
      </w:r>
      <w:r>
        <w:t xml:space="preserve"> this difficult time is important and we will be taking the necessary steps to assist families to visit with each other either virtually (via FaceTime, WhatsApp, or Skype) or physically for those who are actively dying</w:t>
      </w:r>
      <w:r w:rsidR="00284160">
        <w:t xml:space="preserve"> or where we have concern</w:t>
      </w:r>
      <w:r>
        <w:t>.</w:t>
      </w:r>
      <w:r w:rsidR="00284160">
        <w:t xml:space="preserve"> If you want to take advantage of virtual contact, please would you email </w:t>
      </w:r>
      <w:hyperlink r:id="rId7" w:history="1">
        <w:r w:rsidR="00284160" w:rsidRPr="008E108E">
          <w:rPr>
            <w:rStyle w:val="Hyperlink"/>
          </w:rPr>
          <w:t>delanie@tehopai.co.nz</w:t>
        </w:r>
      </w:hyperlink>
      <w:r w:rsidR="00284160">
        <w:t xml:space="preserve"> with details of your </w:t>
      </w:r>
      <w:r w:rsidR="006A04F8">
        <w:t>virtual</w:t>
      </w:r>
      <w:r w:rsidR="00284160">
        <w:t xml:space="preserve"> contact details.</w:t>
      </w:r>
    </w:p>
    <w:p w14:paraId="3ACBC61B" w14:textId="5E2A413A" w:rsidR="00550D15" w:rsidRDefault="00550D15" w:rsidP="00E72BC0">
      <w:r>
        <w:t>We are putting isolation facilities into place as we speak</w:t>
      </w:r>
      <w:r w:rsidR="00A13986">
        <w:t>,</w:t>
      </w:r>
      <w:r>
        <w:t xml:space="preserve"> just in case we do have residents who have or potentially have symptoms that present like the Covid-19 virus. These are two-fold:</w:t>
      </w:r>
    </w:p>
    <w:p w14:paraId="284EA5DD" w14:textId="6202FD77" w:rsidR="00550D15" w:rsidRDefault="0065337C" w:rsidP="00550D15">
      <w:pPr>
        <w:pStyle w:val="ListNumber"/>
      </w:pPr>
      <w:r>
        <w:t xml:space="preserve">Isolation for residents </w:t>
      </w:r>
      <w:r w:rsidR="00A13986">
        <w:t xml:space="preserve">with symptoms </w:t>
      </w:r>
      <w:r w:rsidR="00A34A3A">
        <w:t xml:space="preserve">(based on </w:t>
      </w:r>
      <w:proofErr w:type="spellStart"/>
      <w:r w:rsidR="00A34A3A">
        <w:t>MoH</w:t>
      </w:r>
      <w:proofErr w:type="spellEnd"/>
      <w:r w:rsidR="00A34A3A">
        <w:t xml:space="preserve"> guidelines) </w:t>
      </w:r>
      <w:r w:rsidR="00A13986">
        <w:t>that might indicate that they have</w:t>
      </w:r>
      <w:r>
        <w:t xml:space="preserve"> the virus (until swabbing has been completed); and</w:t>
      </w:r>
    </w:p>
    <w:p w14:paraId="5472392D" w14:textId="05D5DFB8" w:rsidR="0065337C" w:rsidRDefault="0065337C" w:rsidP="00550D15">
      <w:pPr>
        <w:pStyle w:val="ListNumber"/>
      </w:pPr>
      <w:r>
        <w:t>Isolation (in a different area)</w:t>
      </w:r>
      <w:r w:rsidR="00A13986">
        <w:t xml:space="preserve"> if Covid-19 is confirmed.</w:t>
      </w:r>
    </w:p>
    <w:p w14:paraId="1E9CEBB3" w14:textId="36B135A6" w:rsidR="00A13986" w:rsidRDefault="007B6780" w:rsidP="00E72BC0">
      <w:r>
        <w:t xml:space="preserve">We </w:t>
      </w:r>
      <w:r w:rsidR="00A13986">
        <w:t xml:space="preserve">are </w:t>
      </w:r>
      <w:r w:rsidR="0098244B">
        <w:t>requir</w:t>
      </w:r>
      <w:r w:rsidR="00A13986">
        <w:t>ing</w:t>
      </w:r>
      <w:r>
        <w:t xml:space="preserve"> all visitors </w:t>
      </w:r>
      <w:r w:rsidR="00A13986">
        <w:t xml:space="preserve">who are allowed </w:t>
      </w:r>
      <w:r>
        <w:t xml:space="preserve">to the facility </w:t>
      </w:r>
      <w:r w:rsidR="00284160">
        <w:t xml:space="preserve">to </w:t>
      </w:r>
      <w:r>
        <w:t xml:space="preserve">use </w:t>
      </w:r>
      <w:r w:rsidR="006E4A96">
        <w:t xml:space="preserve">the </w:t>
      </w:r>
      <w:r>
        <w:t xml:space="preserve">hand sanitiser </w:t>
      </w:r>
      <w:r w:rsidR="006E4A96">
        <w:t xml:space="preserve">provided </w:t>
      </w:r>
      <w:r>
        <w:t>on entry to and exit from the facility</w:t>
      </w:r>
      <w:r w:rsidR="0098244B">
        <w:t xml:space="preserve"> and </w:t>
      </w:r>
      <w:r w:rsidR="00A13986">
        <w:t>stay in the room of the person they are visiting. We continue to reserve the right to temperature check any person entering the facility.</w:t>
      </w:r>
    </w:p>
    <w:p w14:paraId="1E4BA023" w14:textId="23F91346" w:rsidR="00652DF4" w:rsidRDefault="007B6780" w:rsidP="00E72BC0">
      <w:r>
        <w:t>W</w:t>
      </w:r>
      <w:r w:rsidR="000676D6">
        <w:t xml:space="preserve">e </w:t>
      </w:r>
      <w:r w:rsidR="00A13986">
        <w:t>are keeping</w:t>
      </w:r>
      <w:r w:rsidR="000676D6">
        <w:t xml:space="preserve"> our staff </w:t>
      </w:r>
      <w:r w:rsidR="00652DF4">
        <w:t xml:space="preserve">informed </w:t>
      </w:r>
      <w:r w:rsidR="000676D6">
        <w:t xml:space="preserve">about </w:t>
      </w:r>
      <w:r w:rsidR="0098244B">
        <w:t xml:space="preserve">changes to </w:t>
      </w:r>
      <w:r w:rsidR="006E4A96">
        <w:t xml:space="preserve">our Covid-19 </w:t>
      </w:r>
      <w:r w:rsidR="000676D6">
        <w:t xml:space="preserve">response </w:t>
      </w:r>
      <w:r>
        <w:t>plan</w:t>
      </w:r>
      <w:r w:rsidR="00A13986">
        <w:t>. Staff who have been on holiday overseas or have visitors who have been overseas are currently self-isolating so that we can be sure they are not infected before allowing them to return to work</w:t>
      </w:r>
      <w:r w:rsidR="006A04F8">
        <w:t>.</w:t>
      </w:r>
      <w:r w:rsidR="009E29F2">
        <w:t xml:space="preserve"> We are also reminding our staff about the importance of maintaining social distancing in their personal lives.</w:t>
      </w:r>
    </w:p>
    <w:p w14:paraId="56E8C2FA" w14:textId="6A6E6CA5" w:rsidR="00312858" w:rsidRPr="00312858" w:rsidRDefault="00967DC9" w:rsidP="00312858">
      <w:pPr>
        <w:rPr>
          <w:b/>
          <w:bCs/>
        </w:rPr>
      </w:pPr>
      <w:r>
        <w:rPr>
          <w:b/>
          <w:bCs/>
        </w:rPr>
        <w:t xml:space="preserve">We </w:t>
      </w:r>
      <w:r w:rsidR="0098244B">
        <w:rPr>
          <w:b/>
          <w:bCs/>
        </w:rPr>
        <w:t xml:space="preserve">remind you that we </w:t>
      </w:r>
      <w:r>
        <w:rPr>
          <w:b/>
          <w:bCs/>
        </w:rPr>
        <w:t>all need to</w:t>
      </w:r>
      <w:r w:rsidR="00312858" w:rsidRPr="00312858">
        <w:rPr>
          <w:b/>
          <w:bCs/>
        </w:rPr>
        <w:t xml:space="preserve"> help prevent </w:t>
      </w:r>
      <w:r w:rsidR="006E4A96">
        <w:rPr>
          <w:b/>
          <w:bCs/>
        </w:rPr>
        <w:t xml:space="preserve">or slow </w:t>
      </w:r>
      <w:r w:rsidR="00312858" w:rsidRPr="00312858">
        <w:rPr>
          <w:b/>
          <w:bCs/>
        </w:rPr>
        <w:t xml:space="preserve">the spread of </w:t>
      </w:r>
      <w:r w:rsidRPr="00967DC9">
        <w:rPr>
          <w:b/>
          <w:bCs/>
        </w:rPr>
        <w:t>Covid-19</w:t>
      </w:r>
      <w:r>
        <w:rPr>
          <w:b/>
          <w:bCs/>
        </w:rPr>
        <w:t xml:space="preserve"> by:</w:t>
      </w:r>
    </w:p>
    <w:p w14:paraId="16D1A611" w14:textId="3F13189F" w:rsidR="0098244B" w:rsidRDefault="0098244B" w:rsidP="00967DC9">
      <w:pPr>
        <w:pStyle w:val="ListBullet"/>
      </w:pPr>
      <w:r>
        <w:t xml:space="preserve">Abiding by the NZ </w:t>
      </w:r>
      <w:r w:rsidR="006E4A96">
        <w:t>Government</w:t>
      </w:r>
      <w:r>
        <w:t xml:space="preserve"> </w:t>
      </w:r>
      <w:r w:rsidR="006E4A96">
        <w:t xml:space="preserve">self-isolation </w:t>
      </w:r>
      <w:r>
        <w:t>advisory.</w:t>
      </w:r>
    </w:p>
    <w:p w14:paraId="485B4F24" w14:textId="5373A6C5" w:rsidR="00312858" w:rsidRDefault="00312858" w:rsidP="00967DC9">
      <w:pPr>
        <w:pStyle w:val="ListBullet"/>
      </w:pPr>
      <w:r>
        <w:t xml:space="preserve">Practising good hand hygiene and sneeze/cough </w:t>
      </w:r>
      <w:r w:rsidR="00967DC9">
        <w:t>etiquette.</w:t>
      </w:r>
    </w:p>
    <w:p w14:paraId="50B22E69" w14:textId="2A8686DE" w:rsidR="00312858" w:rsidRDefault="00967DC9" w:rsidP="00967DC9">
      <w:pPr>
        <w:pStyle w:val="ListBullet"/>
      </w:pPr>
      <w:r>
        <w:t>W</w:t>
      </w:r>
      <w:r w:rsidR="00312858">
        <w:t xml:space="preserve">ash hands frequently </w:t>
      </w:r>
      <w:r>
        <w:t xml:space="preserve">and for approx. 20 seconds </w:t>
      </w:r>
      <w:r w:rsidR="00312858">
        <w:t>with soap and wate</w:t>
      </w:r>
      <w:r>
        <w:t>r</w:t>
      </w:r>
      <w:r w:rsidR="0098244B">
        <w:t xml:space="preserve"> and</w:t>
      </w:r>
      <w:r w:rsidR="0098244B" w:rsidRPr="0098244B">
        <w:t xml:space="preserve"> </w:t>
      </w:r>
      <w:r w:rsidR="0098244B">
        <w:t>use alcohol-based hand sanitiser between hand washes (there are plenty around the facility).</w:t>
      </w:r>
    </w:p>
    <w:p w14:paraId="32DAF1D1" w14:textId="3A12B9B6" w:rsidR="00652DF4" w:rsidRDefault="00967DC9" w:rsidP="00967DC9">
      <w:pPr>
        <w:pStyle w:val="ListBullet"/>
      </w:pPr>
      <w:r>
        <w:t>Cover coughs and sneezes</w:t>
      </w:r>
      <w:r w:rsidR="00312858">
        <w:t xml:space="preserve"> </w:t>
      </w:r>
      <w:r>
        <w:t xml:space="preserve">and </w:t>
      </w:r>
      <w:r w:rsidR="00312858">
        <w:t>dispose of tissues</w:t>
      </w:r>
      <w:r>
        <w:t xml:space="preserve"> appropriately.</w:t>
      </w:r>
    </w:p>
    <w:p w14:paraId="1E4E6938" w14:textId="10D5E6AF" w:rsidR="00312858" w:rsidRDefault="00967DC9" w:rsidP="00967DC9">
      <w:pPr>
        <w:pStyle w:val="ListBullet"/>
      </w:pPr>
      <w:r>
        <w:t>I</w:t>
      </w:r>
      <w:r w:rsidR="00312858">
        <w:t>f unwell, avoid contact with others (touching, kissing, hugging, and other intimate</w:t>
      </w:r>
      <w:r w:rsidR="00652DF4">
        <w:t xml:space="preserve"> contact</w:t>
      </w:r>
      <w:r>
        <w:t>)</w:t>
      </w:r>
      <w:r w:rsidR="0098244B">
        <w:t xml:space="preserve"> and ring the dedicated Covid-19 Healthline on 0800 358 5453 for further advice</w:t>
      </w:r>
      <w:r w:rsidR="00652DF4">
        <w:t>.</w:t>
      </w:r>
    </w:p>
    <w:p w14:paraId="0D0ED8FD" w14:textId="01A4EA06" w:rsidR="000A2034" w:rsidRDefault="00284160" w:rsidP="006E4A96">
      <w:r w:rsidRPr="00284160">
        <w:t>We will conti</w:t>
      </w:r>
      <w:r>
        <w:t xml:space="preserve">nue to update you as </w:t>
      </w:r>
      <w:proofErr w:type="spellStart"/>
      <w:r w:rsidR="00A34A3A">
        <w:t>MoH</w:t>
      </w:r>
      <w:proofErr w:type="spellEnd"/>
      <w:r>
        <w:t xml:space="preserve"> advisories change.</w:t>
      </w:r>
      <w:r w:rsidR="00A34A3A">
        <w:t xml:space="preserve"> </w:t>
      </w:r>
      <w:r w:rsidR="006E4A96">
        <w:t>Thank</w:t>
      </w:r>
      <w:r w:rsidR="00A13986">
        <w:t xml:space="preserve"> you again for supporting us as we work to keep </w:t>
      </w:r>
      <w:r w:rsidR="006E4A96">
        <w:t>us all as safe as we can!</w:t>
      </w:r>
    </w:p>
    <w:p w14:paraId="2EB29E6E" w14:textId="77777777" w:rsidR="00A34A3A" w:rsidRPr="00A34A3A" w:rsidRDefault="00A34A3A" w:rsidP="00A34A3A"/>
    <w:p w14:paraId="007981A0" w14:textId="74A15D2E" w:rsidR="0098244B" w:rsidRDefault="006E4A96" w:rsidP="0098244B">
      <w:r>
        <w:rPr>
          <w:b/>
          <w:bCs/>
        </w:rPr>
        <w:t>Pakize</w:t>
      </w:r>
      <w:r w:rsidR="0071090D">
        <w:rPr>
          <w:b/>
          <w:bCs/>
        </w:rPr>
        <w:t xml:space="preserve"> </w:t>
      </w:r>
      <w:r>
        <w:rPr>
          <w:b/>
          <w:bCs/>
        </w:rPr>
        <w:t>Sari</w:t>
      </w:r>
      <w:r>
        <w:rPr>
          <w:b/>
          <w:bCs/>
        </w:rPr>
        <w:br/>
        <w:t>General Manager</w:t>
      </w:r>
    </w:p>
    <w:sectPr w:rsidR="0098244B" w:rsidSect="00A34A3A">
      <w:headerReference w:type="default" r:id="rId8"/>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2E420" w14:textId="77777777" w:rsidR="00BF4F1D" w:rsidRDefault="00BF4F1D" w:rsidP="00652DF4">
      <w:pPr>
        <w:spacing w:after="0" w:line="240" w:lineRule="auto"/>
      </w:pPr>
      <w:r>
        <w:separator/>
      </w:r>
    </w:p>
  </w:endnote>
  <w:endnote w:type="continuationSeparator" w:id="0">
    <w:p w14:paraId="26920EDC" w14:textId="77777777" w:rsidR="00BF4F1D" w:rsidRDefault="00BF4F1D" w:rsidP="0065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stellar">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F3C38" w14:textId="77777777" w:rsidR="00BF4F1D" w:rsidRDefault="00BF4F1D" w:rsidP="00652DF4">
      <w:pPr>
        <w:spacing w:after="0" w:line="240" w:lineRule="auto"/>
      </w:pPr>
      <w:r>
        <w:separator/>
      </w:r>
    </w:p>
  </w:footnote>
  <w:footnote w:type="continuationSeparator" w:id="0">
    <w:p w14:paraId="5D452BDD" w14:textId="77777777" w:rsidR="00BF4F1D" w:rsidRDefault="00BF4F1D" w:rsidP="00652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7ABF4" w14:textId="3AFCF484" w:rsidR="00652DF4" w:rsidRDefault="00652DF4">
    <w:pPr>
      <w:pStyle w:val="Header"/>
    </w:pPr>
    <w:r>
      <w:tab/>
    </w:r>
    <w:r w:rsidR="00504FF8">
      <w:rPr>
        <w:rFonts w:ascii="Castellar" w:hAnsi="Castellar"/>
        <w:noProof/>
        <w:sz w:val="40"/>
        <w:szCs w:val="40"/>
      </w:rPr>
      <w:drawing>
        <wp:inline distT="0" distB="0" distL="0" distR="0" wp14:anchorId="52A73B2C" wp14:editId="0148E08B">
          <wp:extent cx="981075" cy="47471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hopai-transp-green.png"/>
                  <pic:cNvPicPr/>
                </pic:nvPicPr>
                <pic:blipFill>
                  <a:blip r:embed="rId1">
                    <a:extLst>
                      <a:ext uri="{28A0092B-C50C-407E-A947-70E740481C1C}">
                        <a14:useLocalDpi xmlns:a14="http://schemas.microsoft.com/office/drawing/2010/main" val="0"/>
                      </a:ext>
                    </a:extLst>
                  </a:blip>
                  <a:stretch>
                    <a:fillRect/>
                  </a:stretch>
                </pic:blipFill>
                <pic:spPr>
                  <a:xfrm>
                    <a:off x="0" y="0"/>
                    <a:ext cx="1030271" cy="4985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21CF7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2CC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7226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84E1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B6C3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80B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C429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7C4A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40DE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B2C8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840018"/>
    <w:multiLevelType w:val="hybridMultilevel"/>
    <w:tmpl w:val="14B4C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C0"/>
    <w:rsid w:val="000676D6"/>
    <w:rsid w:val="000A2034"/>
    <w:rsid w:val="00257B8F"/>
    <w:rsid w:val="0027780A"/>
    <w:rsid w:val="00284160"/>
    <w:rsid w:val="00312858"/>
    <w:rsid w:val="00504FF8"/>
    <w:rsid w:val="00550D15"/>
    <w:rsid w:val="00652DF4"/>
    <w:rsid w:val="0065337C"/>
    <w:rsid w:val="0068391B"/>
    <w:rsid w:val="00694A91"/>
    <w:rsid w:val="006A04F8"/>
    <w:rsid w:val="006E4A96"/>
    <w:rsid w:val="0071090D"/>
    <w:rsid w:val="0079596C"/>
    <w:rsid w:val="007B6780"/>
    <w:rsid w:val="00967DC9"/>
    <w:rsid w:val="009808CA"/>
    <w:rsid w:val="0098244B"/>
    <w:rsid w:val="009E29F2"/>
    <w:rsid w:val="00A13986"/>
    <w:rsid w:val="00A34A3A"/>
    <w:rsid w:val="00AF54C2"/>
    <w:rsid w:val="00B83AD3"/>
    <w:rsid w:val="00BE612C"/>
    <w:rsid w:val="00BF4F1D"/>
    <w:rsid w:val="00C520E1"/>
    <w:rsid w:val="00DB09F0"/>
    <w:rsid w:val="00E72B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AAD3D"/>
  <w15:chartTrackingRefBased/>
  <w15:docId w15:val="{EA40A149-ADFE-4F80-AC34-4BFBCC0C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60"/>
    <w:pPr>
      <w:spacing w:before="40" w:after="40" w:line="36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858"/>
    <w:pPr>
      <w:ind w:left="720"/>
      <w:contextualSpacing/>
    </w:pPr>
  </w:style>
  <w:style w:type="paragraph" w:styleId="Header">
    <w:name w:val="header"/>
    <w:basedOn w:val="Normal"/>
    <w:link w:val="HeaderChar"/>
    <w:uiPriority w:val="99"/>
    <w:unhideWhenUsed/>
    <w:rsid w:val="00504FF8"/>
    <w:pPr>
      <w:tabs>
        <w:tab w:val="center" w:pos="4513"/>
        <w:tab w:val="right" w:pos="9026"/>
      </w:tabs>
      <w:spacing w:after="120" w:line="240" w:lineRule="auto"/>
    </w:pPr>
  </w:style>
  <w:style w:type="character" w:customStyle="1" w:styleId="HeaderChar">
    <w:name w:val="Header Char"/>
    <w:basedOn w:val="DefaultParagraphFont"/>
    <w:link w:val="Header"/>
    <w:uiPriority w:val="99"/>
    <w:rsid w:val="00504FF8"/>
  </w:style>
  <w:style w:type="paragraph" w:styleId="Footer">
    <w:name w:val="footer"/>
    <w:basedOn w:val="Normal"/>
    <w:link w:val="FooterChar"/>
    <w:uiPriority w:val="99"/>
    <w:unhideWhenUsed/>
    <w:rsid w:val="00652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F4"/>
  </w:style>
  <w:style w:type="paragraph" w:styleId="ListBullet">
    <w:name w:val="List Bullet"/>
    <w:basedOn w:val="Normal"/>
    <w:uiPriority w:val="99"/>
    <w:unhideWhenUsed/>
    <w:rsid w:val="000676D6"/>
    <w:pPr>
      <w:numPr>
        <w:numId w:val="2"/>
      </w:numPr>
      <w:contextualSpacing/>
    </w:pPr>
  </w:style>
  <w:style w:type="character" w:styleId="CommentReference">
    <w:name w:val="annotation reference"/>
    <w:basedOn w:val="DefaultParagraphFont"/>
    <w:uiPriority w:val="99"/>
    <w:semiHidden/>
    <w:unhideWhenUsed/>
    <w:rsid w:val="000676D6"/>
    <w:rPr>
      <w:sz w:val="16"/>
      <w:szCs w:val="16"/>
    </w:rPr>
  </w:style>
  <w:style w:type="paragraph" w:styleId="CommentText">
    <w:name w:val="annotation text"/>
    <w:basedOn w:val="Normal"/>
    <w:link w:val="CommentTextChar"/>
    <w:uiPriority w:val="99"/>
    <w:semiHidden/>
    <w:unhideWhenUsed/>
    <w:rsid w:val="000676D6"/>
    <w:pPr>
      <w:spacing w:line="240" w:lineRule="auto"/>
    </w:pPr>
    <w:rPr>
      <w:szCs w:val="20"/>
    </w:rPr>
  </w:style>
  <w:style w:type="character" w:customStyle="1" w:styleId="CommentTextChar">
    <w:name w:val="Comment Text Char"/>
    <w:basedOn w:val="DefaultParagraphFont"/>
    <w:link w:val="CommentText"/>
    <w:uiPriority w:val="99"/>
    <w:semiHidden/>
    <w:rsid w:val="000676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76D6"/>
    <w:rPr>
      <w:b/>
      <w:bCs/>
    </w:rPr>
  </w:style>
  <w:style w:type="character" w:customStyle="1" w:styleId="CommentSubjectChar">
    <w:name w:val="Comment Subject Char"/>
    <w:basedOn w:val="CommentTextChar"/>
    <w:link w:val="CommentSubject"/>
    <w:uiPriority w:val="99"/>
    <w:semiHidden/>
    <w:rsid w:val="000676D6"/>
    <w:rPr>
      <w:rFonts w:ascii="Arial" w:hAnsi="Arial"/>
      <w:b/>
      <w:bCs/>
      <w:sz w:val="20"/>
      <w:szCs w:val="20"/>
    </w:rPr>
  </w:style>
  <w:style w:type="paragraph" w:styleId="BalloonText">
    <w:name w:val="Balloon Text"/>
    <w:basedOn w:val="Normal"/>
    <w:link w:val="BalloonTextChar"/>
    <w:uiPriority w:val="99"/>
    <w:semiHidden/>
    <w:unhideWhenUsed/>
    <w:rsid w:val="000676D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6D6"/>
    <w:rPr>
      <w:rFonts w:ascii="Segoe UI" w:hAnsi="Segoe UI" w:cs="Segoe UI"/>
      <w:sz w:val="18"/>
      <w:szCs w:val="18"/>
    </w:rPr>
  </w:style>
  <w:style w:type="paragraph" w:customStyle="1" w:styleId="Spacer">
    <w:name w:val="Spacer"/>
    <w:basedOn w:val="Normal"/>
    <w:qFormat/>
    <w:rsid w:val="000A2034"/>
    <w:pPr>
      <w:spacing w:before="0" w:after="0"/>
    </w:pPr>
    <w:rPr>
      <w:sz w:val="16"/>
    </w:rPr>
  </w:style>
  <w:style w:type="character" w:styleId="Strong">
    <w:name w:val="Strong"/>
    <w:basedOn w:val="DefaultParagraphFont"/>
    <w:uiPriority w:val="22"/>
    <w:qFormat/>
    <w:rsid w:val="0098244B"/>
    <w:rPr>
      <w:b/>
      <w:bCs/>
    </w:rPr>
  </w:style>
  <w:style w:type="paragraph" w:styleId="ListBullet2">
    <w:name w:val="List Bullet 2"/>
    <w:basedOn w:val="Normal"/>
    <w:uiPriority w:val="99"/>
    <w:unhideWhenUsed/>
    <w:rsid w:val="0098244B"/>
    <w:pPr>
      <w:tabs>
        <w:tab w:val="num" w:pos="643"/>
      </w:tabs>
      <w:spacing w:before="0" w:after="160" w:line="259" w:lineRule="auto"/>
      <w:ind w:left="643" w:hanging="360"/>
      <w:contextualSpacing/>
    </w:pPr>
    <w:rPr>
      <w:sz w:val="24"/>
    </w:rPr>
  </w:style>
  <w:style w:type="paragraph" w:styleId="ListNumber">
    <w:name w:val="List Number"/>
    <w:basedOn w:val="Normal"/>
    <w:uiPriority w:val="99"/>
    <w:unhideWhenUsed/>
    <w:rsid w:val="00550D15"/>
    <w:pPr>
      <w:numPr>
        <w:numId w:val="7"/>
      </w:numPr>
      <w:contextualSpacing/>
    </w:pPr>
  </w:style>
  <w:style w:type="character" w:styleId="Hyperlink">
    <w:name w:val="Hyperlink"/>
    <w:basedOn w:val="DefaultParagraphFont"/>
    <w:uiPriority w:val="99"/>
    <w:unhideWhenUsed/>
    <w:rsid w:val="00284160"/>
    <w:rPr>
      <w:color w:val="0563C1" w:themeColor="hyperlink"/>
      <w:u w:val="single"/>
    </w:rPr>
  </w:style>
  <w:style w:type="character" w:styleId="UnresolvedMention">
    <w:name w:val="Unresolved Mention"/>
    <w:basedOn w:val="DefaultParagraphFont"/>
    <w:uiPriority w:val="99"/>
    <w:semiHidden/>
    <w:unhideWhenUsed/>
    <w:rsid w:val="00284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lanie@tehopai.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Pakize Sari</dc:creator>
  <cp:keywords/>
  <dc:description/>
  <cp:lastModifiedBy>Dave Stewart</cp:lastModifiedBy>
  <cp:revision>2</cp:revision>
  <cp:lastPrinted>2020-03-22T22:32:00Z</cp:lastPrinted>
  <dcterms:created xsi:type="dcterms:W3CDTF">2020-03-23T01:19:00Z</dcterms:created>
  <dcterms:modified xsi:type="dcterms:W3CDTF">2020-03-23T01:19:00Z</dcterms:modified>
</cp:coreProperties>
</file>